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97B18" w:rsidRPr="000B327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B327D" w:rsidRDefault="0003201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327D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0B327D" w:rsidRDefault="0032635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32013" w:rsidRPr="000B327D">
                  <w:rPr>
                    <w:rFonts w:ascii="Times New Roman" w:hAnsi="Times New Roman"/>
                    <w:b/>
                    <w:sz w:val="24"/>
                  </w:rPr>
                  <w:t>Garai Dóra</w:t>
                </w:r>
              </w:sdtContent>
            </w:sdt>
            <w:r w:rsidR="00475F46" w:rsidRPr="000B32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32013" w:rsidRPr="000B327D">
                      <w:rPr>
                        <w:rFonts w:ascii="Times New Roman" w:hAnsi="Times New Roman"/>
                        <w:b/>
                        <w:sz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03201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3201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3201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2635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741CEA" w:rsidRDefault="00741CEA" w:rsidP="000B327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760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13" w:rsidRDefault="0080011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13" w:rsidRPr="005B03DE" w:rsidRDefault="0080011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3201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53DCF" w:rsidRDefault="0003201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53DC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53DCF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53DC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proofErr w:type="gramStart"/>
          <w:r w:rsidRPr="00753DCF">
            <w:rPr>
              <w:rFonts w:ascii="Times New Roman" w:hAnsi="Times New Roman"/>
              <w:b/>
              <w:sz w:val="28"/>
            </w:rPr>
            <w:t>október</w:t>
          </w:r>
          <w:proofErr w:type="gramEnd"/>
        </w:sdtContent>
      </w:sdt>
      <w:r w:rsidRPr="00753DC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753DCF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753DC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53DC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53DC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753DCF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753DC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03201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3DC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53DCF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753DCF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753DC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53DC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32013" w:rsidP="000B327D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0B327D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Budapest Főváros VII. kerület Erzsébetváros Önkormányzata Képviselő-testületének a Szervezeti- és Működési Szabályzatáról szóló 38/2020. (IX.24.) önkormányzati rendeletének módosítására, a képviselői hozzászólások számának és idejének</w:t>
          </w:r>
          <w:r w:rsidR="000B327D">
            <w:rPr>
              <w:rFonts w:ascii="Times New Roman" w:hAnsi="Times New Roman"/>
              <w:sz w:val="24"/>
            </w:rPr>
            <w:t xml:space="preserve"> növelésére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3201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3201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Garai Dóra</w:t>
          </w:r>
        </w:sdtContent>
      </w:sdt>
    </w:p>
    <w:p w:rsidR="00CC0CD0" w:rsidRPr="005B03DE" w:rsidRDefault="0003201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képviselő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3201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327D" w:rsidRDefault="000B327D" w:rsidP="000B327D">
      <w:pPr>
        <w:widowControl w:val="0"/>
        <w:suppressAutoHyphens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0B327D" w:rsidRDefault="000B327D" w:rsidP="000B327D">
      <w:pPr>
        <w:widowControl w:val="0"/>
        <w:suppressAutoHyphens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 aljegyző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13" w:rsidRPr="005B03DE" w:rsidRDefault="0080011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B327D" w:rsidRDefault="0003201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B327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B327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B327D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032013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B327D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00113" w:rsidRDefault="0080011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10749" w:rsidRDefault="00032013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1" w:name="insertionPlace"/>
      <w:r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910749" w:rsidRDefault="00910749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</w:p>
    <w:p w:rsidR="00CC5F5E" w:rsidRPr="00CC5F5E" w:rsidRDefault="00032013" w:rsidP="00CC5F5E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CC5F5E">
        <w:rPr>
          <w:rFonts w:ascii="Times New Roman" w:hAnsi="Times New Roman"/>
          <w:sz w:val="24"/>
          <w:szCs w:val="24"/>
        </w:rPr>
        <w:t xml:space="preserve">Mivel a frakciók és képviselők közti egyeztetések </w:t>
      </w:r>
      <w:proofErr w:type="gramStart"/>
      <w:r w:rsidRPr="00CC5F5E">
        <w:rPr>
          <w:rFonts w:ascii="Times New Roman" w:hAnsi="Times New Roman"/>
          <w:sz w:val="24"/>
          <w:szCs w:val="24"/>
        </w:rPr>
        <w:t>formálisan</w:t>
      </w:r>
      <w:proofErr w:type="gramEnd"/>
      <w:r w:rsidRPr="00CC5F5E">
        <w:rPr>
          <w:rFonts w:ascii="Times New Roman" w:hAnsi="Times New Roman"/>
          <w:sz w:val="24"/>
          <w:szCs w:val="24"/>
        </w:rPr>
        <w:t xml:space="preserve"> nem léteznek, ezért azt gondolom, hogy az egyes napirendek vitáit komolytalan 2x2 perces hozzászólásokban lefolytatni. Lényegében minden szomszédos, ellenzéki vezetésű kerület képviselőtestülete ennek a dupláját fordítja a napirendi vitákra, ami a helyhatósági önkormányzatok közgyűlésein előírt nyilvános viták követelményeinek sokkal inkább eleget tesz.</w:t>
      </w:r>
    </w:p>
    <w:p w:rsidR="00910749" w:rsidRDefault="0091074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10749" w:rsidRDefault="001904B8">
      <w:pPr>
        <w:widowControl w:val="0"/>
        <w:suppressAutoHyphens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>Kérem a T</w:t>
      </w:r>
      <w:r w:rsidR="00032013">
        <w:rPr>
          <w:rFonts w:ascii="Times New Roman" w:eastAsia="Calibri" w:hAnsi="Times New Roman"/>
          <w:b/>
          <w:color w:val="000000"/>
          <w:sz w:val="24"/>
          <w:szCs w:val="24"/>
        </w:rPr>
        <w:t xml:space="preserve">isztelt képviselőket, támogassák a javaslatomat. </w:t>
      </w:r>
    </w:p>
    <w:p w:rsidR="00CC5F5E" w:rsidRDefault="00CC5F5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0749" w:rsidRDefault="00032013">
      <w:pPr>
        <w:suppressAutoHyphens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  <w:bookmarkStart w:id="2" w:name="insertionPlace_0"/>
    </w:p>
    <w:p w:rsidR="00910749" w:rsidRDefault="00910749">
      <w:pPr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05298" w:rsidRDefault="00D05298">
      <w:pPr>
        <w:suppressAutoHyphens/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10749" w:rsidRDefault="00032013">
      <w:pPr>
        <w:suppressAutoHyphens/>
        <w:spacing w:after="0"/>
        <w:ind w:left="1080"/>
        <w:contextualSpacing/>
        <w:jc w:val="center"/>
        <w:rPr>
          <w:b/>
          <w:bCs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Hatásvizsgálat</w:t>
      </w:r>
    </w:p>
    <w:p w:rsidR="00910749" w:rsidRDefault="00910749">
      <w:pPr>
        <w:suppressAutoHyphens/>
        <w:spacing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910749" w:rsidRDefault="000320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Szervezeti- és Működési Szabályzatáról szóló </w:t>
      </w:r>
      <w:r>
        <w:rPr>
          <w:rFonts w:ascii="Times New Roman" w:hAnsi="Times New Roman"/>
          <w:sz w:val="24"/>
          <w:szCs w:val="24"/>
        </w:rPr>
        <w:t>38/2020. (IX.24.)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önkormányzati rendelet módosításának várható hatásai a jogalkotásról szóló 2010. évi CXXX. törvény 17. §-a szerint</w:t>
      </w:r>
    </w:p>
    <w:p w:rsidR="00910749" w:rsidRDefault="00910749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749" w:rsidRDefault="00032013">
      <w:pPr>
        <w:suppressAutoHyphens/>
        <w:spacing w:after="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1. Társadalmi, gazdasági, költségvetési hatások:</w:t>
      </w:r>
    </w:p>
    <w:p w:rsidR="00910749" w:rsidRDefault="000320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rendeletmódosítónak gazdasági, költségvetési hatása nincs. </w:t>
      </w:r>
    </w:p>
    <w:p w:rsidR="00910749" w:rsidRDefault="00910749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749" w:rsidRDefault="00032013">
      <w:pPr>
        <w:suppressAutoHyphens/>
        <w:spacing w:after="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2. Környezeti és egészségügyi hatások:</w:t>
      </w:r>
    </w:p>
    <w:p w:rsidR="00910749" w:rsidRDefault="000320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rendeletmódosításnak környezeti és egészségügyi hatása nincs.</w:t>
      </w:r>
    </w:p>
    <w:p w:rsidR="00910749" w:rsidRDefault="00910749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749" w:rsidRDefault="00032013">
      <w:pPr>
        <w:suppressAutoHyphens/>
        <w:spacing w:after="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3. Adminisztratív terheket befolyásoló hatás:</w:t>
      </w:r>
    </w:p>
    <w:p w:rsidR="00910749" w:rsidRDefault="000320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rendeletmódosításnak adminisztratív terheket befolyásoló hatása nincs.</w:t>
      </w:r>
    </w:p>
    <w:p w:rsidR="00910749" w:rsidRDefault="00910749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749" w:rsidRDefault="00032013">
      <w:pPr>
        <w:suppressAutoHyphens/>
        <w:spacing w:after="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következményei:</w:t>
      </w:r>
    </w:p>
    <w:p w:rsidR="00910749" w:rsidRDefault="00032013">
      <w:pPr>
        <w:suppressAutoHyphens/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val="hu"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hu" w:eastAsia="en-US"/>
        </w:rPr>
        <w:t>A Rendelet módosítására törvényi kötelezés nincs, a jogalkotás esetleges elmaradása jogsértést nem okoz.</w:t>
      </w:r>
    </w:p>
    <w:p w:rsidR="00910749" w:rsidRDefault="00910749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749" w:rsidRDefault="00032013">
      <w:pPr>
        <w:suppressAutoHyphens/>
        <w:spacing w:after="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5.  A jogszabály alkalmazásához szükséges személyi, szervezeti, tárgyi és pénzügyi feltételek:</w:t>
      </w:r>
    </w:p>
    <w:p w:rsidR="00910749" w:rsidRDefault="000320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jogszabály alkalmazásához szükséges személyi, szervezeti, tárgyi, és pénzügyi feltételek a Polgármesteri Hivatal keretein belül rendelkezésre állnak. Pénzügyi többletköltséget a rendelet végrehajtásának biztosítása nem igényel. </w:t>
      </w:r>
    </w:p>
    <w:p w:rsidR="00910749" w:rsidRDefault="00910749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749" w:rsidRDefault="00910749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749" w:rsidRDefault="00032013">
      <w:pPr>
        <w:suppressAutoHyphens/>
        <w:spacing w:after="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Kérem a Képviselő-testületet az előterjesztés megtárgyalására és a rendelettervezet elfogadására.</w:t>
      </w:r>
    </w:p>
    <w:p w:rsidR="00910749" w:rsidRDefault="00910749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0749" w:rsidRDefault="0091074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10749" w:rsidRDefault="0091074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10749" w:rsidRDefault="00032013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2023. október 8.</w:t>
      </w:r>
    </w:p>
    <w:p w:rsidR="00910749" w:rsidRDefault="00910749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0749" w:rsidRDefault="00032013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>Garai Dóra</w:t>
      </w:r>
    </w:p>
    <w:p w:rsidR="00910749" w:rsidRDefault="00032013">
      <w:pPr>
        <w:widowControl w:val="0"/>
        <w:tabs>
          <w:tab w:val="center" w:pos="2340"/>
          <w:tab w:val="center" w:pos="66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</w:rPr>
        <w:t>önkormányzati képviselő</w:t>
      </w:r>
    </w:p>
    <w:p w:rsidR="00910749" w:rsidRDefault="00910749">
      <w:pPr>
        <w:suppressAutoHyphens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10749" w:rsidRDefault="00910749">
      <w:pPr>
        <w:suppressAutoHyphens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1D19EC" w:rsidRDefault="001D19EC">
      <w:pPr>
        <w:suppressAutoHyphens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10749" w:rsidRDefault="00032013">
      <w:pPr>
        <w:suppressAutoHyphens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910749" w:rsidRDefault="00032013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904B8">
        <w:rPr>
          <w:rFonts w:ascii="Times New Roman" w:hAnsi="Times New Roman"/>
          <w:sz w:val="24"/>
          <w:szCs w:val="24"/>
        </w:rPr>
        <w:t>Rendelet</w:t>
      </w:r>
      <w:r w:rsidR="00EC6E6C">
        <w:rPr>
          <w:rFonts w:ascii="Times New Roman" w:hAnsi="Times New Roman"/>
          <w:sz w:val="24"/>
          <w:szCs w:val="24"/>
        </w:rPr>
        <w:t>tervezet a</w:t>
      </w:r>
      <w:r w:rsidR="00EC6E6C">
        <w:rPr>
          <w:rFonts w:ascii="Times New Roman" w:hAnsi="Times New Roman"/>
          <w:iCs/>
          <w:sz w:val="24"/>
          <w:szCs w:val="24"/>
        </w:rPr>
        <w:t xml:space="preserve"> Képviselő-testület Szervezeti- és Működési Szabályzatáról szóló </w:t>
      </w:r>
      <w:r w:rsidR="00EC6E6C">
        <w:rPr>
          <w:rFonts w:ascii="Times New Roman" w:hAnsi="Times New Roman"/>
          <w:sz w:val="24"/>
          <w:szCs w:val="24"/>
        </w:rPr>
        <w:t>38/2020. (IX.24.)</w:t>
      </w:r>
      <w:r w:rsidR="00EC6E6C">
        <w:rPr>
          <w:rFonts w:ascii="Times New Roman" w:hAnsi="Times New Roman"/>
          <w:iCs/>
          <w:sz w:val="24"/>
          <w:szCs w:val="24"/>
        </w:rPr>
        <w:t xml:space="preserve"> </w:t>
      </w:r>
      <w:r w:rsidR="00EC6E6C">
        <w:rPr>
          <w:rFonts w:ascii="Times New Roman" w:hAnsi="Times New Roman"/>
          <w:sz w:val="24"/>
          <w:szCs w:val="24"/>
        </w:rPr>
        <w:t xml:space="preserve">önkormányzati rendelet módosítására 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3" w:name="insertionPlace_1"/>
      <w:bookmarkEnd w:id="2"/>
      <w:bookmarkEnd w:id="3"/>
    </w:p>
    <w:p w:rsidR="00910749" w:rsidRDefault="00910749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800113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35E" w:rsidRDefault="0032635E">
      <w:pPr>
        <w:spacing w:after="0" w:line="240" w:lineRule="auto"/>
      </w:pPr>
      <w:r>
        <w:separator/>
      </w:r>
    </w:p>
  </w:endnote>
  <w:endnote w:type="continuationSeparator" w:id="0">
    <w:p w:rsidR="0032635E" w:rsidRDefault="00326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3201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53DC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35E" w:rsidRDefault="0032635E">
      <w:pPr>
        <w:spacing w:after="0" w:line="240" w:lineRule="auto"/>
      </w:pPr>
      <w:r>
        <w:separator/>
      </w:r>
    </w:p>
  </w:footnote>
  <w:footnote w:type="continuationSeparator" w:id="0">
    <w:p w:rsidR="0032635E" w:rsidRDefault="00326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BDE3A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97C14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E66E3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4AD0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221A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5AC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9A3D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8A47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78B1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B0A6C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4AB080" w:tentative="1">
      <w:start w:val="1"/>
      <w:numFmt w:val="lowerLetter"/>
      <w:lvlText w:val="%2."/>
      <w:lvlJc w:val="left"/>
      <w:pPr>
        <w:ind w:left="1440" w:hanging="360"/>
      </w:pPr>
    </w:lvl>
    <w:lvl w:ilvl="2" w:tplc="D1740090" w:tentative="1">
      <w:start w:val="1"/>
      <w:numFmt w:val="lowerRoman"/>
      <w:lvlText w:val="%3."/>
      <w:lvlJc w:val="right"/>
      <w:pPr>
        <w:ind w:left="2160" w:hanging="180"/>
      </w:pPr>
    </w:lvl>
    <w:lvl w:ilvl="3" w:tplc="E3EC53F0" w:tentative="1">
      <w:start w:val="1"/>
      <w:numFmt w:val="decimal"/>
      <w:lvlText w:val="%4."/>
      <w:lvlJc w:val="left"/>
      <w:pPr>
        <w:ind w:left="2880" w:hanging="360"/>
      </w:pPr>
    </w:lvl>
    <w:lvl w:ilvl="4" w:tplc="9E98CB9E" w:tentative="1">
      <w:start w:val="1"/>
      <w:numFmt w:val="lowerLetter"/>
      <w:lvlText w:val="%5."/>
      <w:lvlJc w:val="left"/>
      <w:pPr>
        <w:ind w:left="3600" w:hanging="360"/>
      </w:pPr>
    </w:lvl>
    <w:lvl w:ilvl="5" w:tplc="082862B6" w:tentative="1">
      <w:start w:val="1"/>
      <w:numFmt w:val="lowerRoman"/>
      <w:lvlText w:val="%6."/>
      <w:lvlJc w:val="right"/>
      <w:pPr>
        <w:ind w:left="4320" w:hanging="180"/>
      </w:pPr>
    </w:lvl>
    <w:lvl w:ilvl="6" w:tplc="6D500D6C" w:tentative="1">
      <w:start w:val="1"/>
      <w:numFmt w:val="decimal"/>
      <w:lvlText w:val="%7."/>
      <w:lvlJc w:val="left"/>
      <w:pPr>
        <w:ind w:left="5040" w:hanging="360"/>
      </w:pPr>
    </w:lvl>
    <w:lvl w:ilvl="7" w:tplc="31701DD0" w:tentative="1">
      <w:start w:val="1"/>
      <w:numFmt w:val="lowerLetter"/>
      <w:lvlText w:val="%8."/>
      <w:lvlJc w:val="left"/>
      <w:pPr>
        <w:ind w:left="5760" w:hanging="360"/>
      </w:pPr>
    </w:lvl>
    <w:lvl w:ilvl="8" w:tplc="343E93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26CA5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9BA08D4" w:tentative="1">
      <w:start w:val="1"/>
      <w:numFmt w:val="lowerLetter"/>
      <w:lvlText w:val="%2."/>
      <w:lvlJc w:val="left"/>
      <w:pPr>
        <w:ind w:left="1800" w:hanging="360"/>
      </w:pPr>
    </w:lvl>
    <w:lvl w:ilvl="2" w:tplc="E9282CBC" w:tentative="1">
      <w:start w:val="1"/>
      <w:numFmt w:val="lowerRoman"/>
      <w:lvlText w:val="%3."/>
      <w:lvlJc w:val="right"/>
      <w:pPr>
        <w:ind w:left="2520" w:hanging="180"/>
      </w:pPr>
    </w:lvl>
    <w:lvl w:ilvl="3" w:tplc="7556EBA0" w:tentative="1">
      <w:start w:val="1"/>
      <w:numFmt w:val="decimal"/>
      <w:lvlText w:val="%4."/>
      <w:lvlJc w:val="left"/>
      <w:pPr>
        <w:ind w:left="3240" w:hanging="360"/>
      </w:pPr>
    </w:lvl>
    <w:lvl w:ilvl="4" w:tplc="1668EBC2" w:tentative="1">
      <w:start w:val="1"/>
      <w:numFmt w:val="lowerLetter"/>
      <w:lvlText w:val="%5."/>
      <w:lvlJc w:val="left"/>
      <w:pPr>
        <w:ind w:left="3960" w:hanging="360"/>
      </w:pPr>
    </w:lvl>
    <w:lvl w:ilvl="5" w:tplc="03F4FA0E" w:tentative="1">
      <w:start w:val="1"/>
      <w:numFmt w:val="lowerRoman"/>
      <w:lvlText w:val="%6."/>
      <w:lvlJc w:val="right"/>
      <w:pPr>
        <w:ind w:left="4680" w:hanging="180"/>
      </w:pPr>
    </w:lvl>
    <w:lvl w:ilvl="6" w:tplc="7BE214F2" w:tentative="1">
      <w:start w:val="1"/>
      <w:numFmt w:val="decimal"/>
      <w:lvlText w:val="%7."/>
      <w:lvlJc w:val="left"/>
      <w:pPr>
        <w:ind w:left="5400" w:hanging="360"/>
      </w:pPr>
    </w:lvl>
    <w:lvl w:ilvl="7" w:tplc="03CAC882" w:tentative="1">
      <w:start w:val="1"/>
      <w:numFmt w:val="lowerLetter"/>
      <w:lvlText w:val="%8."/>
      <w:lvlJc w:val="left"/>
      <w:pPr>
        <w:ind w:left="6120" w:hanging="360"/>
      </w:pPr>
    </w:lvl>
    <w:lvl w:ilvl="8" w:tplc="9F02A8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ED8F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78F8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080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ACB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00A3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64DE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F83E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D8C0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8C99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7D22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D814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B47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58EB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84B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0A9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62FA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201E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543E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4A6A6A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E308E2C" w:tentative="1">
      <w:start w:val="1"/>
      <w:numFmt w:val="lowerLetter"/>
      <w:lvlText w:val="%2."/>
      <w:lvlJc w:val="left"/>
      <w:pPr>
        <w:ind w:left="1146" w:hanging="360"/>
      </w:pPr>
    </w:lvl>
    <w:lvl w:ilvl="2" w:tplc="A02EB6DA" w:tentative="1">
      <w:start w:val="1"/>
      <w:numFmt w:val="lowerRoman"/>
      <w:lvlText w:val="%3."/>
      <w:lvlJc w:val="right"/>
      <w:pPr>
        <w:ind w:left="1866" w:hanging="180"/>
      </w:pPr>
    </w:lvl>
    <w:lvl w:ilvl="3" w:tplc="5308D154" w:tentative="1">
      <w:start w:val="1"/>
      <w:numFmt w:val="decimal"/>
      <w:lvlText w:val="%4."/>
      <w:lvlJc w:val="left"/>
      <w:pPr>
        <w:ind w:left="2586" w:hanging="360"/>
      </w:pPr>
    </w:lvl>
    <w:lvl w:ilvl="4" w:tplc="1D64FA72" w:tentative="1">
      <w:start w:val="1"/>
      <w:numFmt w:val="lowerLetter"/>
      <w:lvlText w:val="%5."/>
      <w:lvlJc w:val="left"/>
      <w:pPr>
        <w:ind w:left="3306" w:hanging="360"/>
      </w:pPr>
    </w:lvl>
    <w:lvl w:ilvl="5" w:tplc="9ADEC61A" w:tentative="1">
      <w:start w:val="1"/>
      <w:numFmt w:val="lowerRoman"/>
      <w:lvlText w:val="%6."/>
      <w:lvlJc w:val="right"/>
      <w:pPr>
        <w:ind w:left="4026" w:hanging="180"/>
      </w:pPr>
    </w:lvl>
    <w:lvl w:ilvl="6" w:tplc="4D483CD2" w:tentative="1">
      <w:start w:val="1"/>
      <w:numFmt w:val="decimal"/>
      <w:lvlText w:val="%7."/>
      <w:lvlJc w:val="left"/>
      <w:pPr>
        <w:ind w:left="4746" w:hanging="360"/>
      </w:pPr>
    </w:lvl>
    <w:lvl w:ilvl="7" w:tplc="945C2CB6" w:tentative="1">
      <w:start w:val="1"/>
      <w:numFmt w:val="lowerLetter"/>
      <w:lvlText w:val="%8."/>
      <w:lvlJc w:val="left"/>
      <w:pPr>
        <w:ind w:left="5466" w:hanging="360"/>
      </w:pPr>
    </w:lvl>
    <w:lvl w:ilvl="8" w:tplc="97EA500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CAA96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0C060A" w:tentative="1">
      <w:start w:val="1"/>
      <w:numFmt w:val="lowerLetter"/>
      <w:lvlText w:val="%2."/>
      <w:lvlJc w:val="left"/>
      <w:pPr>
        <w:ind w:left="1440" w:hanging="360"/>
      </w:pPr>
    </w:lvl>
    <w:lvl w:ilvl="2" w:tplc="11228D42" w:tentative="1">
      <w:start w:val="1"/>
      <w:numFmt w:val="lowerRoman"/>
      <w:lvlText w:val="%3."/>
      <w:lvlJc w:val="right"/>
      <w:pPr>
        <w:ind w:left="2160" w:hanging="180"/>
      </w:pPr>
    </w:lvl>
    <w:lvl w:ilvl="3" w:tplc="7F74277E" w:tentative="1">
      <w:start w:val="1"/>
      <w:numFmt w:val="decimal"/>
      <w:lvlText w:val="%4."/>
      <w:lvlJc w:val="left"/>
      <w:pPr>
        <w:ind w:left="2880" w:hanging="360"/>
      </w:pPr>
    </w:lvl>
    <w:lvl w:ilvl="4" w:tplc="75E07E22" w:tentative="1">
      <w:start w:val="1"/>
      <w:numFmt w:val="lowerLetter"/>
      <w:lvlText w:val="%5."/>
      <w:lvlJc w:val="left"/>
      <w:pPr>
        <w:ind w:left="3600" w:hanging="360"/>
      </w:pPr>
    </w:lvl>
    <w:lvl w:ilvl="5" w:tplc="564E40DE" w:tentative="1">
      <w:start w:val="1"/>
      <w:numFmt w:val="lowerRoman"/>
      <w:lvlText w:val="%6."/>
      <w:lvlJc w:val="right"/>
      <w:pPr>
        <w:ind w:left="4320" w:hanging="180"/>
      </w:pPr>
    </w:lvl>
    <w:lvl w:ilvl="6" w:tplc="0BF8ACF6" w:tentative="1">
      <w:start w:val="1"/>
      <w:numFmt w:val="decimal"/>
      <w:lvlText w:val="%7."/>
      <w:lvlJc w:val="left"/>
      <w:pPr>
        <w:ind w:left="5040" w:hanging="360"/>
      </w:pPr>
    </w:lvl>
    <w:lvl w:ilvl="7" w:tplc="0F48C434" w:tentative="1">
      <w:start w:val="1"/>
      <w:numFmt w:val="lowerLetter"/>
      <w:lvlText w:val="%8."/>
      <w:lvlJc w:val="left"/>
      <w:pPr>
        <w:ind w:left="5760" w:hanging="360"/>
      </w:pPr>
    </w:lvl>
    <w:lvl w:ilvl="8" w:tplc="A8B6FE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E0445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A06AC18">
      <w:start w:val="1"/>
      <w:numFmt w:val="lowerLetter"/>
      <w:lvlText w:val="%2."/>
      <w:lvlJc w:val="left"/>
      <w:pPr>
        <w:ind w:left="1365" w:hanging="360"/>
      </w:pPr>
    </w:lvl>
    <w:lvl w:ilvl="2" w:tplc="A7D0468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54E400A" w:tentative="1">
      <w:start w:val="1"/>
      <w:numFmt w:val="decimal"/>
      <w:lvlText w:val="%4."/>
      <w:lvlJc w:val="left"/>
      <w:pPr>
        <w:ind w:left="2805" w:hanging="360"/>
      </w:pPr>
    </w:lvl>
    <w:lvl w:ilvl="4" w:tplc="48E4B748" w:tentative="1">
      <w:start w:val="1"/>
      <w:numFmt w:val="lowerLetter"/>
      <w:lvlText w:val="%5."/>
      <w:lvlJc w:val="left"/>
      <w:pPr>
        <w:ind w:left="3525" w:hanging="360"/>
      </w:pPr>
    </w:lvl>
    <w:lvl w:ilvl="5" w:tplc="F4260D68" w:tentative="1">
      <w:start w:val="1"/>
      <w:numFmt w:val="lowerRoman"/>
      <w:lvlText w:val="%6."/>
      <w:lvlJc w:val="right"/>
      <w:pPr>
        <w:ind w:left="4245" w:hanging="180"/>
      </w:pPr>
    </w:lvl>
    <w:lvl w:ilvl="6" w:tplc="C9C8742A" w:tentative="1">
      <w:start w:val="1"/>
      <w:numFmt w:val="decimal"/>
      <w:lvlText w:val="%7."/>
      <w:lvlJc w:val="left"/>
      <w:pPr>
        <w:ind w:left="4965" w:hanging="360"/>
      </w:pPr>
    </w:lvl>
    <w:lvl w:ilvl="7" w:tplc="D4402404" w:tentative="1">
      <w:start w:val="1"/>
      <w:numFmt w:val="lowerLetter"/>
      <w:lvlText w:val="%8."/>
      <w:lvlJc w:val="left"/>
      <w:pPr>
        <w:ind w:left="5685" w:hanging="360"/>
      </w:pPr>
    </w:lvl>
    <w:lvl w:ilvl="8" w:tplc="365CB9C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26E05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EB2B5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528F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6CFE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9A22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D49B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7669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DED8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1C3F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7A673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10B25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9CC9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FC81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064F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2AF8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BE1E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8479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00EF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DEA0F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1680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F01E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7AB4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9651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48CB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106D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B671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6292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F1014A2">
      <w:start w:val="1"/>
      <w:numFmt w:val="upperLetter"/>
      <w:lvlText w:val="%1."/>
      <w:lvlJc w:val="left"/>
      <w:pPr>
        <w:ind w:left="720" w:hanging="360"/>
      </w:pPr>
    </w:lvl>
    <w:lvl w:ilvl="1" w:tplc="C7D24E00" w:tentative="1">
      <w:start w:val="1"/>
      <w:numFmt w:val="lowerLetter"/>
      <w:lvlText w:val="%2."/>
      <w:lvlJc w:val="left"/>
      <w:pPr>
        <w:ind w:left="1440" w:hanging="360"/>
      </w:pPr>
    </w:lvl>
    <w:lvl w:ilvl="2" w:tplc="D3CCB9AC" w:tentative="1">
      <w:start w:val="1"/>
      <w:numFmt w:val="lowerRoman"/>
      <w:lvlText w:val="%3."/>
      <w:lvlJc w:val="right"/>
      <w:pPr>
        <w:ind w:left="2160" w:hanging="180"/>
      </w:pPr>
    </w:lvl>
    <w:lvl w:ilvl="3" w:tplc="AC9C901E" w:tentative="1">
      <w:start w:val="1"/>
      <w:numFmt w:val="decimal"/>
      <w:lvlText w:val="%4."/>
      <w:lvlJc w:val="left"/>
      <w:pPr>
        <w:ind w:left="2880" w:hanging="360"/>
      </w:pPr>
    </w:lvl>
    <w:lvl w:ilvl="4" w:tplc="71EC0416" w:tentative="1">
      <w:start w:val="1"/>
      <w:numFmt w:val="lowerLetter"/>
      <w:lvlText w:val="%5."/>
      <w:lvlJc w:val="left"/>
      <w:pPr>
        <w:ind w:left="3600" w:hanging="360"/>
      </w:pPr>
    </w:lvl>
    <w:lvl w:ilvl="5" w:tplc="03C89344" w:tentative="1">
      <w:start w:val="1"/>
      <w:numFmt w:val="lowerRoman"/>
      <w:lvlText w:val="%6."/>
      <w:lvlJc w:val="right"/>
      <w:pPr>
        <w:ind w:left="4320" w:hanging="180"/>
      </w:pPr>
    </w:lvl>
    <w:lvl w:ilvl="6" w:tplc="3192FFAA" w:tentative="1">
      <w:start w:val="1"/>
      <w:numFmt w:val="decimal"/>
      <w:lvlText w:val="%7."/>
      <w:lvlJc w:val="left"/>
      <w:pPr>
        <w:ind w:left="5040" w:hanging="360"/>
      </w:pPr>
    </w:lvl>
    <w:lvl w:ilvl="7" w:tplc="CDE2F012" w:tentative="1">
      <w:start w:val="1"/>
      <w:numFmt w:val="lowerLetter"/>
      <w:lvlText w:val="%8."/>
      <w:lvlJc w:val="left"/>
      <w:pPr>
        <w:ind w:left="5760" w:hanging="360"/>
      </w:pPr>
    </w:lvl>
    <w:lvl w:ilvl="8" w:tplc="8354D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11E9A6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78089C6" w:tentative="1">
      <w:start w:val="1"/>
      <w:numFmt w:val="lowerLetter"/>
      <w:lvlText w:val="%2."/>
      <w:lvlJc w:val="left"/>
      <w:pPr>
        <w:ind w:left="1800" w:hanging="360"/>
      </w:pPr>
    </w:lvl>
    <w:lvl w:ilvl="2" w:tplc="EADCB54E" w:tentative="1">
      <w:start w:val="1"/>
      <w:numFmt w:val="lowerRoman"/>
      <w:lvlText w:val="%3."/>
      <w:lvlJc w:val="right"/>
      <w:pPr>
        <w:ind w:left="2520" w:hanging="180"/>
      </w:pPr>
    </w:lvl>
    <w:lvl w:ilvl="3" w:tplc="12B4F0BA" w:tentative="1">
      <w:start w:val="1"/>
      <w:numFmt w:val="decimal"/>
      <w:lvlText w:val="%4."/>
      <w:lvlJc w:val="left"/>
      <w:pPr>
        <w:ind w:left="3240" w:hanging="360"/>
      </w:pPr>
    </w:lvl>
    <w:lvl w:ilvl="4" w:tplc="8EE6A7AA" w:tentative="1">
      <w:start w:val="1"/>
      <w:numFmt w:val="lowerLetter"/>
      <w:lvlText w:val="%5."/>
      <w:lvlJc w:val="left"/>
      <w:pPr>
        <w:ind w:left="3960" w:hanging="360"/>
      </w:pPr>
    </w:lvl>
    <w:lvl w:ilvl="5" w:tplc="9CC6FA80" w:tentative="1">
      <w:start w:val="1"/>
      <w:numFmt w:val="lowerRoman"/>
      <w:lvlText w:val="%6."/>
      <w:lvlJc w:val="right"/>
      <w:pPr>
        <w:ind w:left="4680" w:hanging="180"/>
      </w:pPr>
    </w:lvl>
    <w:lvl w:ilvl="6" w:tplc="9C4467B8" w:tentative="1">
      <w:start w:val="1"/>
      <w:numFmt w:val="decimal"/>
      <w:lvlText w:val="%7."/>
      <w:lvlJc w:val="left"/>
      <w:pPr>
        <w:ind w:left="5400" w:hanging="360"/>
      </w:pPr>
    </w:lvl>
    <w:lvl w:ilvl="7" w:tplc="568E07BA" w:tentative="1">
      <w:start w:val="1"/>
      <w:numFmt w:val="lowerLetter"/>
      <w:lvlText w:val="%8."/>
      <w:lvlJc w:val="left"/>
      <w:pPr>
        <w:ind w:left="6120" w:hanging="360"/>
      </w:pPr>
    </w:lvl>
    <w:lvl w:ilvl="8" w:tplc="BCE675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CB5652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06E17A" w:tentative="1">
      <w:start w:val="1"/>
      <w:numFmt w:val="lowerLetter"/>
      <w:lvlText w:val="%2."/>
      <w:lvlJc w:val="left"/>
      <w:pPr>
        <w:ind w:left="1440" w:hanging="360"/>
      </w:pPr>
    </w:lvl>
    <w:lvl w:ilvl="2" w:tplc="B96CF10A" w:tentative="1">
      <w:start w:val="1"/>
      <w:numFmt w:val="lowerRoman"/>
      <w:lvlText w:val="%3."/>
      <w:lvlJc w:val="right"/>
      <w:pPr>
        <w:ind w:left="2160" w:hanging="180"/>
      </w:pPr>
    </w:lvl>
    <w:lvl w:ilvl="3" w:tplc="9DA2D084" w:tentative="1">
      <w:start w:val="1"/>
      <w:numFmt w:val="decimal"/>
      <w:lvlText w:val="%4."/>
      <w:lvlJc w:val="left"/>
      <w:pPr>
        <w:ind w:left="2880" w:hanging="360"/>
      </w:pPr>
    </w:lvl>
    <w:lvl w:ilvl="4" w:tplc="E2DCD28C" w:tentative="1">
      <w:start w:val="1"/>
      <w:numFmt w:val="lowerLetter"/>
      <w:lvlText w:val="%5."/>
      <w:lvlJc w:val="left"/>
      <w:pPr>
        <w:ind w:left="3600" w:hanging="360"/>
      </w:pPr>
    </w:lvl>
    <w:lvl w:ilvl="5" w:tplc="E99EE874" w:tentative="1">
      <w:start w:val="1"/>
      <w:numFmt w:val="lowerRoman"/>
      <w:lvlText w:val="%6."/>
      <w:lvlJc w:val="right"/>
      <w:pPr>
        <w:ind w:left="4320" w:hanging="180"/>
      </w:pPr>
    </w:lvl>
    <w:lvl w:ilvl="6" w:tplc="632ABAF6" w:tentative="1">
      <w:start w:val="1"/>
      <w:numFmt w:val="decimal"/>
      <w:lvlText w:val="%7."/>
      <w:lvlJc w:val="left"/>
      <w:pPr>
        <w:ind w:left="5040" w:hanging="360"/>
      </w:pPr>
    </w:lvl>
    <w:lvl w:ilvl="7" w:tplc="E962FBDA" w:tentative="1">
      <w:start w:val="1"/>
      <w:numFmt w:val="lowerLetter"/>
      <w:lvlText w:val="%8."/>
      <w:lvlJc w:val="left"/>
      <w:pPr>
        <w:ind w:left="5760" w:hanging="360"/>
      </w:pPr>
    </w:lvl>
    <w:lvl w:ilvl="8" w:tplc="65D8AD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4C3E75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80BE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B693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DB4C3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1CE21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BF832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41CE0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2E97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E2694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4CBE93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349F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69034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24A9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E899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C6E9F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4602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947B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6874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253014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47C3E46" w:tentative="1">
      <w:start w:val="1"/>
      <w:numFmt w:val="lowerLetter"/>
      <w:lvlText w:val="%2."/>
      <w:lvlJc w:val="left"/>
      <w:pPr>
        <w:ind w:left="1440" w:hanging="360"/>
      </w:pPr>
    </w:lvl>
    <w:lvl w:ilvl="2" w:tplc="7794FBCC" w:tentative="1">
      <w:start w:val="1"/>
      <w:numFmt w:val="lowerRoman"/>
      <w:lvlText w:val="%3."/>
      <w:lvlJc w:val="right"/>
      <w:pPr>
        <w:ind w:left="2160" w:hanging="180"/>
      </w:pPr>
    </w:lvl>
    <w:lvl w:ilvl="3" w:tplc="7722BB00" w:tentative="1">
      <w:start w:val="1"/>
      <w:numFmt w:val="decimal"/>
      <w:lvlText w:val="%4."/>
      <w:lvlJc w:val="left"/>
      <w:pPr>
        <w:ind w:left="2880" w:hanging="360"/>
      </w:pPr>
    </w:lvl>
    <w:lvl w:ilvl="4" w:tplc="6290C1D8" w:tentative="1">
      <w:start w:val="1"/>
      <w:numFmt w:val="lowerLetter"/>
      <w:lvlText w:val="%5."/>
      <w:lvlJc w:val="left"/>
      <w:pPr>
        <w:ind w:left="3600" w:hanging="360"/>
      </w:pPr>
    </w:lvl>
    <w:lvl w:ilvl="5" w:tplc="FCD07350" w:tentative="1">
      <w:start w:val="1"/>
      <w:numFmt w:val="lowerRoman"/>
      <w:lvlText w:val="%6."/>
      <w:lvlJc w:val="right"/>
      <w:pPr>
        <w:ind w:left="4320" w:hanging="180"/>
      </w:pPr>
    </w:lvl>
    <w:lvl w:ilvl="6" w:tplc="53F4269E" w:tentative="1">
      <w:start w:val="1"/>
      <w:numFmt w:val="decimal"/>
      <w:lvlText w:val="%7."/>
      <w:lvlJc w:val="left"/>
      <w:pPr>
        <w:ind w:left="5040" w:hanging="360"/>
      </w:pPr>
    </w:lvl>
    <w:lvl w:ilvl="7" w:tplc="E8AC915C" w:tentative="1">
      <w:start w:val="1"/>
      <w:numFmt w:val="lowerLetter"/>
      <w:lvlText w:val="%8."/>
      <w:lvlJc w:val="left"/>
      <w:pPr>
        <w:ind w:left="5760" w:hanging="360"/>
      </w:pPr>
    </w:lvl>
    <w:lvl w:ilvl="8" w:tplc="F216D1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2013"/>
    <w:rsid w:val="00034742"/>
    <w:rsid w:val="00034C4B"/>
    <w:rsid w:val="00035238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327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4B8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9EC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635E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138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3DCF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113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074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7B18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A82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5F5E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298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E6C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92E0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92E0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92E0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92E0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92E0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92E0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586B7C" w:rsidRDefault="00C92E0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7723"/>
    <w:rsid w:val="00093894"/>
    <w:rsid w:val="000C1E96"/>
    <w:rsid w:val="00156C12"/>
    <w:rsid w:val="0044242B"/>
    <w:rsid w:val="00453088"/>
    <w:rsid w:val="00563FD1"/>
    <w:rsid w:val="005803F7"/>
    <w:rsid w:val="00583D0B"/>
    <w:rsid w:val="00586B7C"/>
    <w:rsid w:val="006D6362"/>
    <w:rsid w:val="006D78AB"/>
    <w:rsid w:val="00752930"/>
    <w:rsid w:val="00993A01"/>
    <w:rsid w:val="00A73A7E"/>
    <w:rsid w:val="00C67EDE"/>
    <w:rsid w:val="00C92E06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A7A5B-5E50-4892-BBB8-FB9E96399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388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2023-10-11T13:07:00Z</dcterms:modified>
</cp:coreProperties>
</file>