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8BF" w:rsidRPr="00A6031E" w:rsidRDefault="00E138BF" w:rsidP="00E138BF">
      <w:pPr>
        <w:pStyle w:val="Nincstrkz"/>
        <w:jc w:val="center"/>
        <w:rPr>
          <w:rFonts w:cs="Times New Roman"/>
          <w:b/>
          <w:i/>
          <w:szCs w:val="24"/>
        </w:rPr>
      </w:pPr>
      <w:bookmarkStart w:id="0" w:name="_GoBack"/>
      <w:bookmarkEnd w:id="0"/>
      <w:r w:rsidRPr="00A6031E">
        <w:rPr>
          <w:rFonts w:cs="Times New Roman"/>
          <w:b/>
          <w:i/>
          <w:szCs w:val="24"/>
        </w:rPr>
        <w:t>FELADATELLÁTÁSI SZERZŐDÉS</w:t>
      </w:r>
    </w:p>
    <w:p w:rsidR="00E138BF" w:rsidRPr="00713010" w:rsidRDefault="00E138BF" w:rsidP="00713010">
      <w:pPr>
        <w:pStyle w:val="Nincstrkz"/>
        <w:numPr>
          <w:ilvl w:val="0"/>
          <w:numId w:val="2"/>
        </w:numPr>
        <w:jc w:val="center"/>
        <w:rPr>
          <w:rFonts w:cs="Times New Roman"/>
          <w:b/>
          <w:i/>
          <w:szCs w:val="24"/>
        </w:rPr>
      </w:pPr>
      <w:r w:rsidRPr="00A6031E">
        <w:rPr>
          <w:rFonts w:cs="Times New Roman"/>
          <w:b/>
          <w:i/>
          <w:szCs w:val="24"/>
        </w:rPr>
        <w:t>SZÁMÚ MELLÉKLET</w:t>
      </w:r>
    </w:p>
    <w:p w:rsidR="00E138BF" w:rsidRPr="00A6031E" w:rsidRDefault="00E138BF" w:rsidP="00E138BF">
      <w:pPr>
        <w:pStyle w:val="Nincstrkz"/>
        <w:jc w:val="center"/>
        <w:rPr>
          <w:rFonts w:cs="Times New Roman"/>
          <w:b/>
          <w:i/>
          <w:szCs w:val="24"/>
        </w:rPr>
      </w:pPr>
      <w:r w:rsidRPr="00A6031E">
        <w:rPr>
          <w:rFonts w:cs="Times New Roman"/>
          <w:b/>
          <w:i/>
          <w:szCs w:val="24"/>
        </w:rPr>
        <w:t xml:space="preserve">Takarítási feladatok </w:t>
      </w:r>
    </w:p>
    <w:p w:rsidR="00E138BF" w:rsidRPr="00A6031E" w:rsidRDefault="00E138BF" w:rsidP="00E138BF">
      <w:pPr>
        <w:pStyle w:val="Nincstrkz"/>
        <w:rPr>
          <w:rFonts w:cs="Times New Roman"/>
          <w:b/>
          <w:i/>
          <w:szCs w:val="24"/>
        </w:rPr>
      </w:pPr>
    </w:p>
    <w:p w:rsidR="00E138BF" w:rsidRPr="00A6031E" w:rsidRDefault="00E138BF" w:rsidP="00E138BF">
      <w:pPr>
        <w:jc w:val="center"/>
        <w:rPr>
          <w:rFonts w:cs="Times New Roman"/>
          <w:b/>
          <w:i/>
          <w:szCs w:val="24"/>
          <w:u w:val="single"/>
        </w:rPr>
      </w:pPr>
      <w:r w:rsidRPr="00A6031E">
        <w:rPr>
          <w:rFonts w:cs="Times New Roman"/>
          <w:b/>
          <w:i/>
          <w:szCs w:val="24"/>
          <w:u w:val="single"/>
        </w:rPr>
        <w:t>FŐVÁROS</w:t>
      </w:r>
      <w:r w:rsidR="004C7820" w:rsidRPr="00A6031E">
        <w:rPr>
          <w:rFonts w:cs="Times New Roman"/>
          <w:b/>
          <w:i/>
          <w:szCs w:val="24"/>
          <w:u w:val="single"/>
        </w:rPr>
        <w:t>I ÖNKORMÁNYZAT TULAJDONÁBAN LEVŐ TERÜLETEK*</w:t>
      </w:r>
      <w:r w:rsidRPr="00A6031E">
        <w:rPr>
          <w:rFonts w:cs="Times New Roman"/>
          <w:b/>
          <w:i/>
          <w:szCs w:val="24"/>
          <w:u w:val="single"/>
        </w:rPr>
        <w:t xml:space="preserve"> - TAKARÍTÁSI FELADATAI</w:t>
      </w:r>
    </w:p>
    <w:p w:rsidR="00E138BF" w:rsidRPr="00A6031E" w:rsidRDefault="004C7820" w:rsidP="00713010">
      <w:pPr>
        <w:jc w:val="center"/>
        <w:rPr>
          <w:rFonts w:cs="Times New Roman"/>
          <w:b/>
          <w:i/>
          <w:szCs w:val="24"/>
          <w:u w:val="single"/>
        </w:rPr>
      </w:pPr>
      <w:r w:rsidRPr="00A6031E">
        <w:rPr>
          <w:rFonts w:cs="Times New Roman"/>
          <w:i/>
          <w:iCs/>
          <w:szCs w:val="24"/>
        </w:rPr>
        <w:t>*Budapest Főváros Önkormányzata tulajdonában lévő közterületek –Damjanich utca, Dózsa György út, Erzsébet krt, Károly krt, Rákóczi út, Rottenbiller utca, Thököly út, Lövölde tér – Budapest Főváros VII. kerület Erzsébetváros közigazgatási területén található ingatlanokhoz/társasházakhoz kapcsolódó járdafelületei, valamint az árkád alatti területtel rendelkező ingatlanok árkád alatti területei</w:t>
      </w:r>
    </w:p>
    <w:p w:rsidR="00E138BF" w:rsidRPr="00A6031E" w:rsidRDefault="00E138BF" w:rsidP="00E138BF">
      <w:pPr>
        <w:jc w:val="center"/>
        <w:rPr>
          <w:b/>
          <w:i/>
          <w:u w:val="single"/>
        </w:rPr>
      </w:pPr>
    </w:p>
    <w:p w:rsidR="00E138BF" w:rsidRPr="00A6031E" w:rsidRDefault="00E138BF" w:rsidP="00E138BF">
      <w:pPr>
        <w:jc w:val="center"/>
        <w:rPr>
          <w:rFonts w:ascii="Calibri" w:eastAsia="Times New Roman" w:hAnsi="Calibri" w:cs="Times New Roman"/>
          <w:b/>
          <w:bCs/>
          <w:i/>
          <w:sz w:val="32"/>
          <w:szCs w:val="32"/>
          <w:lang w:eastAsia="hu-HU"/>
        </w:rPr>
      </w:pPr>
      <w:r w:rsidRPr="00A6031E">
        <w:rPr>
          <w:rFonts w:ascii="Calibri" w:eastAsia="Times New Roman" w:hAnsi="Calibri" w:cs="Times New Roman"/>
          <w:b/>
          <w:bCs/>
          <w:i/>
          <w:sz w:val="32"/>
          <w:szCs w:val="32"/>
          <w:lang w:eastAsia="hu-HU"/>
        </w:rPr>
        <w:t>NYÁRI ÜTEMEZÉS</w:t>
      </w:r>
    </w:p>
    <w:p w:rsidR="00BA7CEE" w:rsidRDefault="00E138BF" w:rsidP="00B55680">
      <w:pPr>
        <w:jc w:val="center"/>
        <w:rPr>
          <w:rFonts w:ascii="Calibri" w:eastAsia="Times New Roman" w:hAnsi="Calibri" w:cs="Times New Roman"/>
          <w:b/>
          <w:bCs/>
          <w:i/>
          <w:sz w:val="32"/>
          <w:szCs w:val="32"/>
          <w:lang w:eastAsia="hu-HU"/>
        </w:rPr>
      </w:pPr>
      <w:r w:rsidRPr="0029733C">
        <w:rPr>
          <w:rFonts w:ascii="Calibri" w:eastAsia="Times New Roman" w:hAnsi="Calibri" w:cs="Times New Roman"/>
          <w:b/>
          <w:bCs/>
          <w:i/>
          <w:sz w:val="32"/>
          <w:szCs w:val="32"/>
          <w:lang w:eastAsia="hu-HU"/>
        </w:rPr>
        <w:t>megvalósításra tervezett</w:t>
      </w:r>
    </w:p>
    <w:p w:rsidR="00287965" w:rsidRPr="00B55680" w:rsidRDefault="00287965" w:rsidP="00B55680">
      <w:pPr>
        <w:jc w:val="center"/>
        <w:rPr>
          <w:rFonts w:cs="Times New Roman"/>
          <w:b/>
          <w:i/>
          <w:szCs w:val="24"/>
          <w:u w:val="single"/>
        </w:rPr>
      </w:pPr>
    </w:p>
    <w:tbl>
      <w:tblPr>
        <w:tblW w:w="11388" w:type="dxa"/>
        <w:tblInd w:w="-4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31"/>
        <w:gridCol w:w="851"/>
        <w:gridCol w:w="851"/>
        <w:gridCol w:w="851"/>
        <w:gridCol w:w="851"/>
        <w:gridCol w:w="851"/>
        <w:gridCol w:w="851"/>
        <w:gridCol w:w="851"/>
      </w:tblGrid>
      <w:tr w:rsidR="002A7319" w:rsidRPr="002A7319" w:rsidTr="00713010">
        <w:trPr>
          <w:trHeight w:val="390"/>
        </w:trPr>
        <w:tc>
          <w:tcPr>
            <w:tcW w:w="113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DD7EE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hu-HU"/>
              </w:rPr>
              <w:t>"A" hét</w:t>
            </w:r>
          </w:p>
        </w:tc>
      </w:tr>
      <w:tr w:rsidR="002A7319" w:rsidRPr="002A7319" w:rsidTr="00713010">
        <w:trPr>
          <w:trHeight w:val="600"/>
        </w:trPr>
        <w:tc>
          <w:tcPr>
            <w:tcW w:w="54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utca /út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H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Sze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Cs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  <w:t>Szo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  <w:t>V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Damjanich utca (Dózsa Gy. u. - Rottenbiller u.)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30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Damjanich utca (Rottenbiller u. - Dózsa Gy.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Dózs</w:t>
            </w:r>
            <w:r w:rsidR="0071301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a Gy. út (Városligeti fasor 51.-</w:t>
            </w:r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Verseny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Dózsa Gy. út (István u. 67. - Verseny u.28.)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30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Dózsa Gy. út (Városligeti fasor - István u.)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Erzsébet krt. (Király u. - Rákóczi út)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M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Erzsébet krt. (Rákóczi út - Király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</w:tr>
      <w:tr w:rsidR="002A7319" w:rsidRPr="002A7319" w:rsidTr="00713010">
        <w:trPr>
          <w:trHeight w:val="330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Erzsébet krt. (Rákóczi út - Dohány u.)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30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Károly krt. (Rákóczi út - Király u.)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M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30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 xml:space="preserve">Lövölde tér </w:t>
            </w:r>
            <w:r w:rsidRPr="002A7319"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hu-HU"/>
              </w:rPr>
              <w:t>(régi síkosságmentesítő listából)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Rákóczi út 46. (Erzsébet krt. - Károly krt.)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M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  <w:t>Rákóczi út 44. (Erzsébet krt. - Akácfa u.2.)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</w:t>
            </w:r>
            <w:r w:rsidR="00C30703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36. (Erzsébet krt. - Klauzál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30. (Erzsébet krt. - Nyár u. 2. 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28. (Erzsébet krt. - Nagydiófa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18. (Erzsébet krt. - Kazinczy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10. (Erzsébet krt. - Síp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2. - Astória (Erzsébet krt. - Károly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(Akácfa u. - Klauzál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(Klauzál u. - Nyár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(Nyár u. - Nagydiófa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(Nagydiófa u. - Kazinczy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</w:t>
            </w:r>
            <w:r w:rsidR="0011442C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ákóczi út (Kazinczy u. - Síp u.</w:t>
            </w:r>
            <w:r w:rsidRPr="002A7319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  <w:t>Rákóczi út (Síp u. - Károly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Rákóczi út (Rottenbiller u. 1. - Erzsébet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</w:tr>
      <w:tr w:rsidR="002A7319" w:rsidRPr="002A7319" w:rsidTr="00713010">
        <w:trPr>
          <w:trHeight w:val="330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Rákóczi út (Osvát u. - Erzsébet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M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Rottenbiller utca (Baross tér - Király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30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Rottenbiller utca (Király u. - Rákóczi út)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Thököly út (Dózsa Gy. u. - Nefelejcs u.)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30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Thököly út (Verseny u. - Dózsa Gy.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Thököly út (Nefelejcs u. - Rottenbiller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Thököly út 2.-6. (Nefelejcs u. - Arzenál)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Baross tér 12.-22. (Arzenál - Hermes)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30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Baross tér 12.-22. (Hermes - Rottenbiller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</w:tbl>
    <w:p w:rsidR="00BA7CEE" w:rsidRPr="0029733C" w:rsidRDefault="00BA7CEE" w:rsidP="002A7319">
      <w:pPr>
        <w:jc w:val="left"/>
      </w:pPr>
    </w:p>
    <w:p w:rsidR="00BA7CEE" w:rsidRDefault="00BA7CEE" w:rsidP="00E138BF">
      <w:pPr>
        <w:jc w:val="center"/>
      </w:pPr>
    </w:p>
    <w:p w:rsidR="002A7319" w:rsidRDefault="002A7319" w:rsidP="00B55680"/>
    <w:p w:rsidR="002A7319" w:rsidRDefault="002A7319" w:rsidP="00E138BF">
      <w:pPr>
        <w:jc w:val="center"/>
      </w:pPr>
    </w:p>
    <w:tbl>
      <w:tblPr>
        <w:tblW w:w="11256" w:type="dxa"/>
        <w:tblInd w:w="-4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9"/>
        <w:gridCol w:w="836"/>
        <w:gridCol w:w="836"/>
        <w:gridCol w:w="835"/>
        <w:gridCol w:w="835"/>
        <w:gridCol w:w="835"/>
        <w:gridCol w:w="835"/>
        <w:gridCol w:w="835"/>
      </w:tblGrid>
      <w:tr w:rsidR="00B55680" w:rsidRPr="00B55680" w:rsidTr="00287965">
        <w:trPr>
          <w:trHeight w:val="390"/>
        </w:trPr>
        <w:tc>
          <w:tcPr>
            <w:tcW w:w="85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BC2E6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hu-HU"/>
              </w:rPr>
              <w:t>"B" hét</w:t>
            </w:r>
          </w:p>
        </w:tc>
      </w:tr>
      <w:tr w:rsidR="00B55680" w:rsidRPr="00B55680" w:rsidTr="00287965">
        <w:trPr>
          <w:trHeight w:val="588"/>
        </w:trPr>
        <w:tc>
          <w:tcPr>
            <w:tcW w:w="55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utca /út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H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Sze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Cs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  <w:t>Szo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  <w:t>V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Damjanich utca (Dózsa Gy. u. - Rottenbiller u.)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Damjanich utca (Rottenbiller u. - Dózsa Gy.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Dózs</w:t>
            </w:r>
            <w:r w:rsidR="00287965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a Gy. út (Városligeti fasor 51.-</w:t>
            </w:r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Verseny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Dózsa Gy. út (István u. 67. - Verseny u.28.)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Dózsa Gy. út (Városligeti fasor - István u.)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Erzsébet krt. (Király u. - Rákóczi út)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M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Erzsébet krt. (Rákóczi út - Király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Erzsébet krt. (Rákóczi út - Dohány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Károly krt. (Rákóczi út - Király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</w:tr>
      <w:tr w:rsidR="00B55680" w:rsidRPr="00B55680" w:rsidTr="00287965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 xml:space="preserve">Lövölde tér </w:t>
            </w:r>
            <w:r w:rsidRPr="00B55680"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hu-HU"/>
              </w:rPr>
              <w:t>(régi síkosságmentesítő listából)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Rákóczi út 46. (Erzsébet krt. - Károly krt.)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</w:t>
            </w: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  <w:t>Rákóczi út 44. (Erzsébet krt. - Akácfa u.2.)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36. (Erzsébet krt. - Klauzál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30. (Erzsébet krt. - Nyár u. 2. 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28. (Erzsébet krt. - Nagydiófa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18. (Erzsébet krt. - Kazinczy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10. (Erzsébet krt. - Síp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2. - Astória (Erzsébet krt. - Károly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(Akácfa u. - Klauzál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(Klauzál u. - Nyár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(Nyár u. - Nagydiófa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(Nagydiófa u. - Kazinczy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(Kaz</w:t>
            </w:r>
            <w:r w:rsidR="0011442C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inczy u. - Síp u.</w:t>
            </w:r>
            <w:r w:rsidRPr="00B5568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  <w:t>Rákóczi út (Síp u. - Károly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Rákóczi út (Rottenbiller u. 1. - Erzsébet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</w:tr>
      <w:tr w:rsidR="00B55680" w:rsidRPr="00B55680" w:rsidTr="00287965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Rákóczi út (Osvát u. - Erzsébet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M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Rottenbiller utca (Baross tér - Király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Rottenbiller utca (Király u. - Rákóczi út)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Thököly út (Dózsa Gy. u. - Nefelejcs u.)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Thököly út (Verseny u. - Dózsa Gy.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Thököly út (Nefelejcs u. - Rottenbiller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Thököly út 2.-6. (Nefelejcs u. - Arzenál)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Baross tér 12.-22. (Arzenál - Hermes)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Baross tér 12.-22. (Hermes - Rottenbiller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</w:tbl>
    <w:p w:rsidR="002A7319" w:rsidRDefault="002A7319" w:rsidP="00E138BF">
      <w:pPr>
        <w:jc w:val="center"/>
      </w:pPr>
    </w:p>
    <w:p w:rsidR="002A7319" w:rsidRDefault="002A7319" w:rsidP="00E138BF">
      <w:pPr>
        <w:jc w:val="center"/>
      </w:pPr>
    </w:p>
    <w:p w:rsidR="002A7319" w:rsidRDefault="002A7319" w:rsidP="00E138BF">
      <w:pPr>
        <w:jc w:val="center"/>
      </w:pPr>
    </w:p>
    <w:p w:rsidR="002A7319" w:rsidRDefault="002A7319" w:rsidP="00E138BF">
      <w:pPr>
        <w:jc w:val="center"/>
      </w:pPr>
    </w:p>
    <w:p w:rsidR="002A7319" w:rsidRDefault="002A7319" w:rsidP="00E138BF">
      <w:pPr>
        <w:jc w:val="center"/>
      </w:pPr>
    </w:p>
    <w:p w:rsidR="002A7319" w:rsidRDefault="002A7319" w:rsidP="00E138BF">
      <w:pPr>
        <w:jc w:val="center"/>
      </w:pPr>
    </w:p>
    <w:p w:rsidR="002A7319" w:rsidRDefault="002A7319" w:rsidP="00E138BF">
      <w:pPr>
        <w:jc w:val="center"/>
      </w:pPr>
    </w:p>
    <w:p w:rsidR="002A7319" w:rsidRDefault="002A7319" w:rsidP="00E138BF">
      <w:pPr>
        <w:jc w:val="center"/>
      </w:pPr>
    </w:p>
    <w:p w:rsidR="002A7319" w:rsidRDefault="002A7319" w:rsidP="00E138BF">
      <w:pPr>
        <w:jc w:val="center"/>
      </w:pPr>
    </w:p>
    <w:p w:rsidR="002A7319" w:rsidRDefault="002A7319" w:rsidP="00E138BF">
      <w:pPr>
        <w:jc w:val="center"/>
      </w:pPr>
    </w:p>
    <w:p w:rsidR="002A7319" w:rsidRDefault="002A7319" w:rsidP="00E138BF">
      <w:pPr>
        <w:jc w:val="center"/>
      </w:pPr>
    </w:p>
    <w:p w:rsidR="002A7319" w:rsidRDefault="002A7319" w:rsidP="00E138BF">
      <w:pPr>
        <w:jc w:val="center"/>
      </w:pPr>
    </w:p>
    <w:p w:rsidR="002A7319" w:rsidRPr="0029733C" w:rsidRDefault="002A7319" w:rsidP="00287965"/>
    <w:p w:rsidR="00BA7CEE" w:rsidRPr="0029733C" w:rsidRDefault="00BA7CEE" w:rsidP="00287965"/>
    <w:p w:rsidR="00BA7CEE" w:rsidRPr="0029733C" w:rsidRDefault="00BA7CEE" w:rsidP="00BA7CEE">
      <w:pPr>
        <w:jc w:val="center"/>
        <w:rPr>
          <w:rFonts w:ascii="Calibri" w:eastAsia="Times New Roman" w:hAnsi="Calibri" w:cs="Times New Roman"/>
          <w:b/>
          <w:bCs/>
          <w:i/>
          <w:sz w:val="32"/>
          <w:szCs w:val="32"/>
          <w:lang w:eastAsia="hu-HU"/>
        </w:rPr>
      </w:pPr>
      <w:r w:rsidRPr="0029733C">
        <w:rPr>
          <w:rFonts w:ascii="Calibri" w:eastAsia="Times New Roman" w:hAnsi="Calibri" w:cs="Times New Roman"/>
          <w:b/>
          <w:bCs/>
          <w:i/>
          <w:sz w:val="32"/>
          <w:szCs w:val="32"/>
          <w:lang w:eastAsia="hu-HU"/>
        </w:rPr>
        <w:t>TÉLI ÜTEMEZÉS</w:t>
      </w:r>
    </w:p>
    <w:p w:rsidR="00BA7CEE" w:rsidRPr="0029733C" w:rsidRDefault="00BA7CEE" w:rsidP="00BA7CEE">
      <w:pPr>
        <w:jc w:val="center"/>
        <w:rPr>
          <w:rFonts w:ascii="Calibri" w:eastAsia="Times New Roman" w:hAnsi="Calibri" w:cs="Times New Roman"/>
          <w:b/>
          <w:bCs/>
          <w:i/>
          <w:sz w:val="32"/>
          <w:szCs w:val="32"/>
          <w:lang w:eastAsia="hu-HU"/>
        </w:rPr>
      </w:pPr>
      <w:r w:rsidRPr="0029733C">
        <w:rPr>
          <w:rFonts w:ascii="Calibri" w:eastAsia="Times New Roman" w:hAnsi="Calibri" w:cs="Times New Roman"/>
          <w:b/>
          <w:bCs/>
          <w:i/>
          <w:sz w:val="32"/>
          <w:szCs w:val="32"/>
          <w:lang w:eastAsia="hu-HU"/>
        </w:rPr>
        <w:t>megvalósításra tervezett</w:t>
      </w:r>
    </w:p>
    <w:p w:rsidR="00AC44B2" w:rsidRPr="0029733C" w:rsidRDefault="00AC44B2" w:rsidP="00BA7CEE">
      <w:pPr>
        <w:jc w:val="center"/>
        <w:rPr>
          <w:i/>
        </w:rPr>
      </w:pPr>
    </w:p>
    <w:tbl>
      <w:tblPr>
        <w:tblW w:w="11199" w:type="dxa"/>
        <w:tblInd w:w="-4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7"/>
        <w:gridCol w:w="831"/>
        <w:gridCol w:w="831"/>
        <w:gridCol w:w="832"/>
        <w:gridCol w:w="832"/>
        <w:gridCol w:w="832"/>
        <w:gridCol w:w="832"/>
        <w:gridCol w:w="832"/>
      </w:tblGrid>
      <w:tr w:rsidR="00DB7950" w:rsidRPr="00DB7950" w:rsidTr="00BA7267">
        <w:trPr>
          <w:trHeight w:val="390"/>
        </w:trPr>
        <w:tc>
          <w:tcPr>
            <w:tcW w:w="85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DD7EE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hu-HU"/>
              </w:rPr>
              <w:t>"A" hét</w:t>
            </w:r>
          </w:p>
        </w:tc>
      </w:tr>
      <w:tr w:rsidR="00DB7950" w:rsidRPr="00DB7950" w:rsidTr="00BA7267">
        <w:trPr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utca /út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H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Sze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Cs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  <w:t>Szo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  <w:t>V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Damjanich</w:t>
            </w:r>
            <w:r w:rsidR="00237C2D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 xml:space="preserve"> utca (Dózsa Gy. u.</w:t>
            </w: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- Rottenbiller u.)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237C2D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Damjanich utca (Rottenbiller u.</w:t>
            </w:r>
            <w:r w:rsidR="00DB7950"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- Dózsa Gy.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Dózs</w:t>
            </w:r>
            <w:r w:rsidR="00237C2D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a Gy.</w:t>
            </w:r>
            <w:r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út (Városligeti fasor 51.-</w:t>
            </w: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Verseny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Dózsa Gy. út (István u. 67. - Verseny u.28.)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Dózsa Gy. út (Városligeti fasor - István u.)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Erzsébet krt. (Király u. - Rákóczi út)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G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Erzsébet krt. (Rákóczi út - Király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Erzsébet krt. (Rákóczi út - Dohány u.)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Károly krt. (Rákóczi út - Király u.)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G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 xml:space="preserve">Lövölde tér </w:t>
            </w:r>
            <w:r w:rsidRPr="00DB7950"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hu-HU"/>
              </w:rPr>
              <w:t>(régi síkosságmentesítő listából)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Rákóczi út 46. (Erzsébet krt. - Károly krt.)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G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  <w:t>Rákóczi út 44. (Erzsébet krt. - Akácfa u.2.)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36. (Erzsébet krt. - Klauzál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30. (Erzsébet krt. - Nyár u. 2. 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28. (Erzsébet krt. - Nagydiófa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18. (Erzsébet krt. - Kazinczy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10. (Erzsébet krt. - Síp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2. - Astória (Erzsébet krt. - Károly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(Akácfa u. - Klauzál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(Klauzál u. - Nyár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(Nyár u. - Nagydiófa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(Nagydiófa u. - Kazinczy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 xml:space="preserve">Rákóczi út </w:t>
            </w:r>
            <w:r w:rsidR="0011442C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(Kazinczy u. - Síp u.</w:t>
            </w:r>
            <w:r w:rsidRPr="00DB795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  <w:t>Rákóczi út (Síp u. - Károly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Rákóczi út (Rottenbiller u. 1. - Erzsébet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Rákóczi út (Osvát u. - Erzsébet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G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Rottenbiller utca (Baross tér - Király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Rottenbiller utca (Király u. - Rákóczi út)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Thököly út (Dózsa Gy. u. - Nefelejcs u.)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Thököly út (Verseny u. - Dózsa Gy.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Thököly út (Nefelejcs u. - Rottenbiller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Thököly út 2.-6. (Nefelejcs u. - Arzenál)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Baross tér 12.-22. (Arzenál - Hermes)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Baross tér 12.-22. (Hermes - Rottenbiller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  <w:p w:rsid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  <w:p w:rsid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  <w:p w:rsid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  <w:p w:rsid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  <w:p w:rsid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  <w:p w:rsidR="00F90A14" w:rsidRDefault="00F90A14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  <w:p w:rsidR="00F90A14" w:rsidRDefault="00F90A14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  <w:p w:rsidR="00F90A14" w:rsidRPr="00DB7950" w:rsidRDefault="00F90A14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DB7950" w:rsidRPr="00DB7950" w:rsidTr="00BA7267">
        <w:trPr>
          <w:trHeight w:val="390"/>
        </w:trPr>
        <w:tc>
          <w:tcPr>
            <w:tcW w:w="85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BC2E6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hu-HU"/>
              </w:rPr>
              <w:t>"B" hét</w:t>
            </w:r>
          </w:p>
        </w:tc>
      </w:tr>
      <w:tr w:rsidR="00DB7950" w:rsidRPr="00DB7950" w:rsidTr="00BA7267">
        <w:trPr>
          <w:trHeight w:val="601"/>
        </w:trPr>
        <w:tc>
          <w:tcPr>
            <w:tcW w:w="55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utca /út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H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Sze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Cs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  <w:t>Szo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  <w:t>V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237C2D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Damjanich utca (Dózsa Gy.</w:t>
            </w:r>
            <w:r w:rsidR="00DB7950"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u.- Rottenbiller u.)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237C2D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 xml:space="preserve">Damjanich utca (Rottenbiller u.- </w:t>
            </w:r>
            <w:r w:rsidR="00DB7950"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Dózsa Gy.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Dózs</w:t>
            </w:r>
            <w:r w:rsidR="00237C2D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a Gy.</w:t>
            </w:r>
            <w:r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út (Városligeti fasor 51.-</w:t>
            </w: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Verseny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Dózsa Gy. út (István u. 67. - Verseny u.28.)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Dózsa Gy. út (Városligeti fasor - István u.)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Erzsébet krt. (Király u. - Rákóczi út)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G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Erzsébet krt. (Rákóczi út - Király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Erzsébet krt. (Rákóczi út - Dohány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Károly krt. (Rákóczi út - Király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 xml:space="preserve">Lövölde tér </w:t>
            </w:r>
            <w:r w:rsidRPr="00DB7950"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hu-HU"/>
              </w:rPr>
              <w:t>(régi síkosságmentesítő listából)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Rákóczi út 46. (Erzsébet krt. - Károly krt.)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G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  <w:t>Rákóczi út 44. (Erzsébet krt. - Akácfa u.2.)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36. (Erzsébet krt. - Klauzál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30. (Erzsébet krt. - Nyár u. 2. 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28. (Erzsébet krt. - Nagydiófa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18. (Erzsébet krt. - Kazinczy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10. (Erzsébet krt. - Síp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2. - Astória (Erzsébet krt. - Károly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(Akácfa u. - Klauzál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(Klauzál u. - Nyár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(Nyár u. - Nagydiófa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(Nagydiófa u. - Kazinczy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(Kazin</w:t>
            </w:r>
            <w:r w:rsidR="0011442C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czy u. - Síp u.</w:t>
            </w:r>
            <w:r w:rsidRPr="00DB795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  <w:t>Rákóczi út (Síp u. - Károly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Rákóczi út (Rottenbiller u. 1. - Erzsébet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Rákóczi út (Osvát u. - Erzsébet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G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Rottenbiller utca (Baross tér - Király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Rottenbiller utca (Király u. - Rákóczi út)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Thököly út (Dózsa Gy. u. - Nefelejcs u.)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Thököly út (Verseny u. - Dózsa Gy.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Thököly út (Nefelejcs u. - Rottenbiller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Thököly út 2.-6. (Nefelejcs u. - Arzenál)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Baross tér 12.-22. (Arzenál - Hermes)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Baross tér 12.-22. (Hermes - Rottenbiller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</w:tbl>
    <w:p w:rsidR="00BA7CEE" w:rsidRDefault="00BA7CEE" w:rsidP="00BA7267">
      <w:pPr>
        <w:jc w:val="left"/>
      </w:pPr>
    </w:p>
    <w:sectPr w:rsidR="00BA7CEE" w:rsidSect="00BA7267">
      <w:pgSz w:w="11906" w:h="16838"/>
      <w:pgMar w:top="284" w:right="680" w:bottom="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92283"/>
    <w:multiLevelType w:val="hybridMultilevel"/>
    <w:tmpl w:val="35B857FA"/>
    <w:lvl w:ilvl="0" w:tplc="040E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950CE0"/>
    <w:multiLevelType w:val="hybridMultilevel"/>
    <w:tmpl w:val="BD02A17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8BF"/>
    <w:rsid w:val="000543E6"/>
    <w:rsid w:val="000F4830"/>
    <w:rsid w:val="0011442C"/>
    <w:rsid w:val="001713A8"/>
    <w:rsid w:val="00237C2D"/>
    <w:rsid w:val="00287965"/>
    <w:rsid w:val="0029733C"/>
    <w:rsid w:val="002A7319"/>
    <w:rsid w:val="003C1349"/>
    <w:rsid w:val="004C7820"/>
    <w:rsid w:val="00511AB2"/>
    <w:rsid w:val="005B7274"/>
    <w:rsid w:val="00615EC3"/>
    <w:rsid w:val="006520E6"/>
    <w:rsid w:val="00662F5A"/>
    <w:rsid w:val="00713010"/>
    <w:rsid w:val="00840687"/>
    <w:rsid w:val="008A4C64"/>
    <w:rsid w:val="00932098"/>
    <w:rsid w:val="00A6031E"/>
    <w:rsid w:val="00AC44B2"/>
    <w:rsid w:val="00B55680"/>
    <w:rsid w:val="00BA7267"/>
    <w:rsid w:val="00BA7CEE"/>
    <w:rsid w:val="00C30703"/>
    <w:rsid w:val="00D01C59"/>
    <w:rsid w:val="00DB7950"/>
    <w:rsid w:val="00DF1A4C"/>
    <w:rsid w:val="00DF5018"/>
    <w:rsid w:val="00E138BF"/>
    <w:rsid w:val="00F46D9A"/>
    <w:rsid w:val="00F90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BAFA03-8B37-459B-8F48-146E6BD8B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138BF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E138BF"/>
    <w:pPr>
      <w:spacing w:after="0" w:line="240" w:lineRule="auto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1107</Words>
  <Characters>7646</Characters>
  <Application>Microsoft Office Word</Application>
  <DocSecurity>4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Józsa Ágnes</dc:creator>
  <cp:keywords/>
  <dc:description/>
  <cp:lastModifiedBy>Juhászné Farkas Matild</cp:lastModifiedBy>
  <cp:revision>2</cp:revision>
  <dcterms:created xsi:type="dcterms:W3CDTF">2023-09-26T14:27:00Z</dcterms:created>
  <dcterms:modified xsi:type="dcterms:W3CDTF">2023-09-26T14:27:00Z</dcterms:modified>
</cp:coreProperties>
</file>