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F88FC" w14:textId="77777777" w:rsidR="007C1B7A" w:rsidRDefault="007C1B7A" w:rsidP="007C1B7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Iktatószám:</w:t>
      </w:r>
    </w:p>
    <w:p w14:paraId="3056E7B7" w14:textId="77777777" w:rsidR="007C1B7A" w:rsidRDefault="007C1B7A" w:rsidP="007C1B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DC7E70" w14:textId="77777777" w:rsidR="00F80465" w:rsidRDefault="00F80465" w:rsidP="007C1B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042BDA" w14:textId="77777777" w:rsidR="007C1B7A" w:rsidRDefault="007C1B7A" w:rsidP="007C1B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EGYÜTTMŰKÖDÉSI MEGÁLLAPODÁS</w:t>
      </w:r>
    </w:p>
    <w:p w14:paraId="6DEB7DBB" w14:textId="77777777" w:rsidR="00F80465" w:rsidRDefault="00F80465" w:rsidP="007C1B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1311E6" w14:textId="77777777" w:rsidR="007C1B7A" w:rsidRDefault="007C1B7A" w:rsidP="007C1B7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amely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létrejött </w:t>
      </w:r>
    </w:p>
    <w:p w14:paraId="3EA29E3D" w14:textId="77777777" w:rsidR="007C1B7A" w:rsidRPr="00AD3AAE" w:rsidRDefault="007C1B7A" w:rsidP="00AD3A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AAE">
        <w:rPr>
          <w:rFonts w:ascii="Times New Roman" w:hAnsi="Times New Roman" w:cs="Times New Roman"/>
          <w:sz w:val="24"/>
          <w:szCs w:val="24"/>
        </w:rPr>
        <w:t>egyrészről</w:t>
      </w:r>
      <w:proofErr w:type="gramEnd"/>
      <w:r w:rsidRPr="00AD3AAE">
        <w:rPr>
          <w:rFonts w:ascii="Times New Roman" w:hAnsi="Times New Roman" w:cs="Times New Roman"/>
          <w:sz w:val="24"/>
          <w:szCs w:val="24"/>
        </w:rPr>
        <w:t xml:space="preserve"> </w:t>
      </w:r>
      <w:r w:rsidRPr="00AD3AAE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</w:t>
      </w:r>
      <w:r w:rsidRPr="00AD3AAE">
        <w:rPr>
          <w:rFonts w:ascii="Times New Roman" w:hAnsi="Times New Roman" w:cs="Times New Roman"/>
          <w:sz w:val="24"/>
          <w:szCs w:val="24"/>
        </w:rPr>
        <w:t xml:space="preserve"> (székhely: 1073 Budapest, Erzsébet körút 6., adószám: 15735708-2-42, törzskönyvi azonosító: 735704, bankszámlaszám: 10403239-00033032-00000009</w:t>
      </w:r>
      <w:r w:rsidRPr="00AD3AAE">
        <w:rPr>
          <w:rFonts w:ascii="Times New Roman" w:hAnsi="Times New Roman" w:cs="Times New Roman"/>
          <w:b/>
          <w:sz w:val="24"/>
          <w:szCs w:val="24"/>
        </w:rPr>
        <w:t>,</w:t>
      </w:r>
      <w:r w:rsidRPr="00AD3AAE">
        <w:rPr>
          <w:rFonts w:ascii="Times New Roman" w:hAnsi="Times New Roman" w:cs="Times New Roman"/>
          <w:sz w:val="24"/>
          <w:szCs w:val="24"/>
        </w:rPr>
        <w:t xml:space="preserve"> képviseli: Niedermüller Péter polgármester) (a továbbiakban: Önkormányzat)</w:t>
      </w:r>
    </w:p>
    <w:p w14:paraId="7F9D6365" w14:textId="35D75120" w:rsidR="007C1B7A" w:rsidRPr="00AD3AAE" w:rsidRDefault="007C1B7A" w:rsidP="00AD3A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AAE">
        <w:rPr>
          <w:rFonts w:ascii="Times New Roman" w:hAnsi="Times New Roman" w:cs="Times New Roman"/>
          <w:sz w:val="24"/>
          <w:szCs w:val="24"/>
        </w:rPr>
        <w:t>másrészről</w:t>
      </w:r>
      <w:proofErr w:type="gramEnd"/>
      <w:r w:rsidRPr="00AD3AAE">
        <w:rPr>
          <w:rFonts w:ascii="Times New Roman" w:hAnsi="Times New Roman" w:cs="Times New Roman"/>
          <w:sz w:val="24"/>
          <w:szCs w:val="24"/>
        </w:rPr>
        <w:t xml:space="preserve"> a </w:t>
      </w:r>
      <w:r w:rsidRPr="00AD3AAE">
        <w:rPr>
          <w:rFonts w:ascii="Times New Roman" w:hAnsi="Times New Roman" w:cs="Times New Roman"/>
          <w:b/>
          <w:sz w:val="24"/>
          <w:szCs w:val="24"/>
        </w:rPr>
        <w:t>Fővárosi Szabó Ervin Könyvtár</w:t>
      </w:r>
      <w:r w:rsidRPr="00AD3AAE">
        <w:rPr>
          <w:rFonts w:ascii="Times New Roman" w:hAnsi="Times New Roman" w:cs="Times New Roman"/>
          <w:sz w:val="24"/>
          <w:szCs w:val="24"/>
        </w:rPr>
        <w:t xml:space="preserve"> (székhelye: 1088 Budapest, Szabó Ervin tér 1., adószáma 15490768-2-42, törzskönyvi azonosító: 490760</w:t>
      </w:r>
      <w:r w:rsidR="00A158E9" w:rsidRPr="00AD3AAE">
        <w:rPr>
          <w:rFonts w:ascii="Times New Roman" w:hAnsi="Times New Roman" w:cs="Times New Roman"/>
          <w:sz w:val="24"/>
          <w:szCs w:val="24"/>
        </w:rPr>
        <w:t>,</w:t>
      </w:r>
      <w:r w:rsidRPr="00AD3AAE">
        <w:rPr>
          <w:rFonts w:ascii="Times New Roman" w:hAnsi="Times New Roman" w:cs="Times New Roman"/>
          <w:sz w:val="24"/>
          <w:szCs w:val="24"/>
        </w:rPr>
        <w:t xml:space="preserve"> bankszámlaszám: 11784009-15490768, képviseli: Dr. Fodor Péter </w:t>
      </w:r>
      <w:r w:rsidR="00E47BF6">
        <w:rPr>
          <w:rFonts w:ascii="Times New Roman" w:hAnsi="Times New Roman" w:cs="Times New Roman"/>
          <w:sz w:val="24"/>
          <w:szCs w:val="24"/>
        </w:rPr>
        <w:t>fő</w:t>
      </w:r>
      <w:r w:rsidRPr="00AD3AAE">
        <w:rPr>
          <w:rFonts w:ascii="Times New Roman" w:hAnsi="Times New Roman" w:cs="Times New Roman"/>
          <w:sz w:val="24"/>
          <w:szCs w:val="24"/>
        </w:rPr>
        <w:t xml:space="preserve">igazgató, valamint </w:t>
      </w:r>
      <w:r w:rsidR="00E33562" w:rsidRPr="00AD3AAE">
        <w:rPr>
          <w:rFonts w:ascii="Times New Roman" w:hAnsi="Times New Roman" w:cs="Times New Roman"/>
          <w:sz w:val="24"/>
          <w:szCs w:val="24"/>
        </w:rPr>
        <w:t xml:space="preserve">Eszter Károly gazdasági </w:t>
      </w:r>
      <w:r w:rsidR="00E47BF6">
        <w:rPr>
          <w:rFonts w:ascii="Times New Roman" w:hAnsi="Times New Roman" w:cs="Times New Roman"/>
          <w:sz w:val="24"/>
          <w:szCs w:val="24"/>
        </w:rPr>
        <w:t>igazgató</w:t>
      </w:r>
      <w:r w:rsidR="00E47BF6" w:rsidRPr="00AD3AAE">
        <w:rPr>
          <w:rFonts w:ascii="Times New Roman" w:hAnsi="Times New Roman" w:cs="Times New Roman"/>
          <w:sz w:val="24"/>
          <w:szCs w:val="24"/>
        </w:rPr>
        <w:t xml:space="preserve"> </w:t>
      </w:r>
      <w:r w:rsidR="00E33562" w:rsidRPr="00AD3AAE">
        <w:rPr>
          <w:rFonts w:ascii="Times New Roman" w:hAnsi="Times New Roman" w:cs="Times New Roman"/>
          <w:sz w:val="24"/>
          <w:szCs w:val="24"/>
        </w:rPr>
        <w:t>együttesen</w:t>
      </w:r>
      <w:r w:rsidRPr="00AD3AAE">
        <w:rPr>
          <w:rFonts w:ascii="Times New Roman" w:hAnsi="Times New Roman" w:cs="Times New Roman"/>
          <w:sz w:val="24"/>
          <w:szCs w:val="24"/>
        </w:rPr>
        <w:t xml:space="preserve">) (a továbbiakban: </w:t>
      </w:r>
      <w:r w:rsidR="00E33562" w:rsidRPr="00AD3AAE">
        <w:rPr>
          <w:rFonts w:ascii="Times New Roman" w:hAnsi="Times New Roman" w:cs="Times New Roman"/>
          <w:sz w:val="24"/>
          <w:szCs w:val="24"/>
        </w:rPr>
        <w:t>Könyvtár</w:t>
      </w:r>
      <w:r w:rsidRPr="00AD3AAE">
        <w:rPr>
          <w:rFonts w:ascii="Times New Roman" w:hAnsi="Times New Roman" w:cs="Times New Roman"/>
          <w:sz w:val="24"/>
          <w:szCs w:val="24"/>
        </w:rPr>
        <w:t>) között, a mai napon az alábbiak szerint:</w:t>
      </w:r>
    </w:p>
    <w:p w14:paraId="53FB26B5" w14:textId="77777777" w:rsidR="00E541A7" w:rsidRPr="00AD3AAE" w:rsidRDefault="00E541A7" w:rsidP="00AD3A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8C1E5" w14:textId="0F05A316" w:rsidR="00E124B7" w:rsidRPr="00AD3AAE" w:rsidRDefault="00E541A7" w:rsidP="00AD3AAE">
      <w:pPr>
        <w:pStyle w:val="Listaszerbekezds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Budapest Fővárosi VII. kerület Erzsébetváros Önkormányzata és a Fővárosi Szabó Ervin Könyvtár kölcsönösen támogatják egymás kulturális és közművelődési tevékenységét, melynek érdekében a jelen együttműködési megállapodás</w:t>
      </w:r>
      <w:r w:rsidR="00E33562" w:rsidRPr="00AD3AAE">
        <w:rPr>
          <w:rFonts w:ascii="Times New Roman" w:hAnsi="Times New Roman" w:cs="Times New Roman"/>
          <w:sz w:val="24"/>
          <w:szCs w:val="24"/>
        </w:rPr>
        <w:t>t</w:t>
      </w:r>
      <w:r w:rsidRPr="00AD3AAE">
        <w:rPr>
          <w:rFonts w:ascii="Times New Roman" w:hAnsi="Times New Roman" w:cs="Times New Roman"/>
          <w:sz w:val="24"/>
          <w:szCs w:val="24"/>
        </w:rPr>
        <w:t xml:space="preserve"> (a továbbiakban: Megállapodás) kötik egymással. A Megállapodás határozott időre, </w:t>
      </w:r>
      <w:r w:rsidRPr="00AD3AAE">
        <w:rPr>
          <w:rFonts w:ascii="Times New Roman" w:hAnsi="Times New Roman" w:cs="Times New Roman"/>
          <w:b/>
          <w:sz w:val="24"/>
          <w:szCs w:val="24"/>
        </w:rPr>
        <w:t xml:space="preserve">2024. december 31. </w:t>
      </w:r>
      <w:r w:rsidRPr="00AD3AAE">
        <w:rPr>
          <w:rFonts w:ascii="Times New Roman" w:hAnsi="Times New Roman" w:cs="Times New Roman"/>
          <w:sz w:val="24"/>
          <w:szCs w:val="24"/>
        </w:rPr>
        <w:t xml:space="preserve">napjáig </w:t>
      </w:r>
      <w:r w:rsidR="003643A3" w:rsidRPr="00AD3AAE">
        <w:rPr>
          <w:rFonts w:ascii="Times New Roman" w:hAnsi="Times New Roman" w:cs="Times New Roman"/>
          <w:sz w:val="24"/>
          <w:szCs w:val="24"/>
        </w:rPr>
        <w:t>szól</w:t>
      </w:r>
      <w:r w:rsidRPr="00AD3AAE">
        <w:rPr>
          <w:rFonts w:ascii="Times New Roman" w:hAnsi="Times New Roman" w:cs="Times New Roman"/>
          <w:sz w:val="24"/>
          <w:szCs w:val="24"/>
        </w:rPr>
        <w:t>.</w:t>
      </w:r>
    </w:p>
    <w:p w14:paraId="1C036DB9" w14:textId="77777777" w:rsidR="00E541A7" w:rsidRPr="00AD3AAE" w:rsidRDefault="00E541A7" w:rsidP="00AD3AAE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A950B87" w14:textId="1BA25822" w:rsidR="00E541A7" w:rsidRPr="00AD3AAE" w:rsidRDefault="008B3F50" w:rsidP="00AD3AAE">
      <w:pPr>
        <w:pStyle w:val="Listaszerbekezds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Az Önkormányzat két darab, ingyenesen használható, </w:t>
      </w:r>
      <w:r w:rsidR="00063B13">
        <w:rPr>
          <w:rFonts w:ascii="Times New Roman" w:hAnsi="Times New Roman" w:cs="Times New Roman"/>
          <w:sz w:val="24"/>
          <w:szCs w:val="24"/>
        </w:rPr>
        <w:t>közforgalmú területen felállított</w:t>
      </w:r>
      <w:r w:rsidR="001D17FE">
        <w:rPr>
          <w:rFonts w:ascii="Times New Roman" w:hAnsi="Times New Roman" w:cs="Times New Roman"/>
          <w:sz w:val="24"/>
          <w:szCs w:val="24"/>
        </w:rPr>
        <w:t xml:space="preserve"> illetve </w:t>
      </w:r>
      <w:r w:rsidRPr="00AD3AAE">
        <w:rPr>
          <w:rFonts w:ascii="Times New Roman" w:hAnsi="Times New Roman" w:cs="Times New Roman"/>
          <w:sz w:val="24"/>
          <w:szCs w:val="24"/>
        </w:rPr>
        <w:t>közterületi, szabadtéri könyves szekrényt (a továbbiakban: könyves szekrények létesített az alábbi helyszíneken:</w:t>
      </w:r>
    </w:p>
    <w:p w14:paraId="10FBF5E2" w14:textId="61DDBEDC" w:rsidR="008B3F50" w:rsidRPr="00AD3AAE" w:rsidRDefault="008B3F50" w:rsidP="00AD3AAE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Budapest VII. kerület, Klauzál téri vásárcsarnok</w:t>
      </w:r>
      <w:r w:rsidR="003643A3" w:rsidRPr="00AD3AAE">
        <w:rPr>
          <w:rFonts w:ascii="Times New Roman" w:hAnsi="Times New Roman" w:cs="Times New Roman"/>
          <w:sz w:val="24"/>
          <w:szCs w:val="24"/>
        </w:rPr>
        <w:t xml:space="preserve"> földszinti részén</w:t>
      </w:r>
    </w:p>
    <w:p w14:paraId="22A64DE4" w14:textId="795DB1CD" w:rsidR="008B3F50" w:rsidRPr="00AD3AAE" w:rsidRDefault="008B3F50" w:rsidP="00AD3AAE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Budapest VII. kerület</w:t>
      </w:r>
      <w:r w:rsidR="003643A3" w:rsidRPr="00AD3AAE">
        <w:rPr>
          <w:rFonts w:ascii="Times New Roman" w:hAnsi="Times New Roman" w:cs="Times New Roman"/>
          <w:sz w:val="24"/>
          <w:szCs w:val="24"/>
        </w:rPr>
        <w:t>,</w:t>
      </w:r>
      <w:r w:rsidRPr="00AD3AAE">
        <w:rPr>
          <w:rFonts w:ascii="Times New Roman" w:hAnsi="Times New Roman" w:cs="Times New Roman"/>
          <w:sz w:val="24"/>
          <w:szCs w:val="24"/>
        </w:rPr>
        <w:t xml:space="preserve"> Reformáció park</w:t>
      </w:r>
      <w:r w:rsidR="003643A3" w:rsidRPr="00AD3AAE">
        <w:rPr>
          <w:rFonts w:ascii="Times New Roman" w:hAnsi="Times New Roman" w:cs="Times New Roman"/>
          <w:sz w:val="24"/>
          <w:szCs w:val="24"/>
        </w:rPr>
        <w:t>ban, a játszótérhez közeli területen</w:t>
      </w:r>
      <w:r w:rsidRPr="00AD3AAE">
        <w:rPr>
          <w:rFonts w:ascii="Times New Roman" w:hAnsi="Times New Roman" w:cs="Times New Roman"/>
          <w:sz w:val="24"/>
          <w:szCs w:val="24"/>
        </w:rPr>
        <w:t>.</w:t>
      </w:r>
    </w:p>
    <w:p w14:paraId="66A15E63" w14:textId="7C1A128A" w:rsidR="008B3F50" w:rsidRPr="00AD3AAE" w:rsidRDefault="008B3F50" w:rsidP="00AD3AA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A könyves szekrényeket a helyi lakosság szabadon használja, onnan könyveket kivéve, továbbá annak </w:t>
      </w:r>
      <w:r w:rsidR="00812EE3" w:rsidRPr="00AD3AAE">
        <w:rPr>
          <w:rFonts w:ascii="Times New Roman" w:hAnsi="Times New Roman" w:cs="Times New Roman"/>
          <w:sz w:val="24"/>
          <w:szCs w:val="24"/>
        </w:rPr>
        <w:t xml:space="preserve">helyére saját könyveket téve. </w:t>
      </w:r>
    </w:p>
    <w:p w14:paraId="49D0B44A" w14:textId="77777777" w:rsidR="008B3F50" w:rsidRPr="00AD3AAE" w:rsidRDefault="008B3F50" w:rsidP="00AD3AAE">
      <w:pPr>
        <w:pStyle w:val="Listaszerbekezds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526DF4D1" w14:textId="34B0B42E" w:rsidR="008B3F50" w:rsidRPr="00AD3AAE" w:rsidRDefault="00E73A2A" w:rsidP="00AD3AAE">
      <w:pPr>
        <w:pStyle w:val="Listaszerbekezds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A </w:t>
      </w:r>
      <w:r w:rsidR="00E33562" w:rsidRPr="00AD3AAE">
        <w:rPr>
          <w:rFonts w:ascii="Times New Roman" w:hAnsi="Times New Roman" w:cs="Times New Roman"/>
          <w:b/>
          <w:sz w:val="24"/>
          <w:szCs w:val="24"/>
        </w:rPr>
        <w:t>Könyvtár</w:t>
      </w:r>
      <w:r w:rsidRPr="00AD3AAE">
        <w:rPr>
          <w:rFonts w:ascii="Times New Roman" w:hAnsi="Times New Roman" w:cs="Times New Roman"/>
          <w:sz w:val="24"/>
          <w:szCs w:val="24"/>
        </w:rPr>
        <w:t xml:space="preserve"> jelen megállapodás keretében </w:t>
      </w:r>
      <w:r w:rsidRPr="00AD3AAE">
        <w:rPr>
          <w:rFonts w:ascii="Times New Roman" w:hAnsi="Times New Roman" w:cs="Times New Roman"/>
          <w:b/>
          <w:sz w:val="24"/>
          <w:szCs w:val="24"/>
        </w:rPr>
        <w:t>biztosítja</w:t>
      </w:r>
      <w:r w:rsidRPr="00AD3AAE">
        <w:rPr>
          <w:rFonts w:ascii="Times New Roman" w:hAnsi="Times New Roman" w:cs="Times New Roman"/>
          <w:sz w:val="24"/>
          <w:szCs w:val="24"/>
        </w:rPr>
        <w:t>:</w:t>
      </w:r>
    </w:p>
    <w:p w14:paraId="5D3F14CF" w14:textId="260DAFB2" w:rsidR="00E73A2A" w:rsidRPr="00AD3AAE" w:rsidRDefault="00E73A2A" w:rsidP="00AD3AAE">
      <w:pPr>
        <w:pStyle w:val="Listaszerbekezds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a könyves szekrények szakmai-tartalmi üzemeltetését, felügyeletét</w:t>
      </w:r>
    </w:p>
    <w:p w14:paraId="3E217EE3" w14:textId="105DAB0F" w:rsidR="00E73A2A" w:rsidRPr="00AD3AAE" w:rsidRDefault="00E73A2A" w:rsidP="00AD3AAE">
      <w:pPr>
        <w:pStyle w:val="Listaszerbekezds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a könyves szekrények könyvekkel, kiadványokkal, dokumentummal való ellátását</w:t>
      </w:r>
      <w:r w:rsidR="00E33562" w:rsidRPr="00AD3AAE">
        <w:rPr>
          <w:rFonts w:ascii="Times New Roman" w:hAnsi="Times New Roman" w:cs="Times New Roman"/>
          <w:sz w:val="24"/>
          <w:szCs w:val="24"/>
        </w:rPr>
        <w:t xml:space="preserve"> az Önkormányzattal egyeztetve</w:t>
      </w:r>
      <w:r w:rsidRPr="00AD3AAE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BF2317A" w14:textId="1F051C4A" w:rsidR="00370B82" w:rsidRPr="00AD3AAE" w:rsidRDefault="00E73A2A" w:rsidP="00AD3AAE">
      <w:pPr>
        <w:pStyle w:val="Listaszerbekezds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a könyves szekrények tartalmá</w:t>
      </w:r>
      <w:r w:rsidR="003958C2" w:rsidRPr="00AD3AAE">
        <w:rPr>
          <w:rFonts w:ascii="Times New Roman" w:hAnsi="Times New Roman" w:cs="Times New Roman"/>
          <w:sz w:val="24"/>
          <w:szCs w:val="24"/>
        </w:rPr>
        <w:t>nak folyamatos felülvizsgálatát és</w:t>
      </w:r>
      <w:r w:rsidRPr="00AD3AAE">
        <w:rPr>
          <w:rFonts w:ascii="Times New Roman" w:hAnsi="Times New Roman" w:cs="Times New Roman"/>
          <w:sz w:val="24"/>
          <w:szCs w:val="24"/>
        </w:rPr>
        <w:t xml:space="preserve"> szükség szerint </w:t>
      </w:r>
      <w:r w:rsidR="00F509F1">
        <w:rPr>
          <w:rFonts w:ascii="Times New Roman" w:hAnsi="Times New Roman" w:cs="Times New Roman"/>
          <w:sz w:val="24"/>
          <w:szCs w:val="24"/>
        </w:rPr>
        <w:t>azok tartalmának cseréjét, pótlását.</w:t>
      </w:r>
    </w:p>
    <w:p w14:paraId="2619C5CF" w14:textId="77777777" w:rsidR="00370B82" w:rsidRPr="00AD3AAE" w:rsidRDefault="00370B82" w:rsidP="00AD3AAE">
      <w:pPr>
        <w:pStyle w:val="Listaszerbekezds"/>
        <w:spacing w:line="240" w:lineRule="auto"/>
        <w:ind w:left="786"/>
        <w:rPr>
          <w:rFonts w:ascii="Times New Roman" w:hAnsi="Times New Roman" w:cs="Times New Roman"/>
          <w:sz w:val="24"/>
          <w:szCs w:val="24"/>
        </w:rPr>
      </w:pPr>
    </w:p>
    <w:p w14:paraId="3D572FE0" w14:textId="204FF864" w:rsidR="00370B82" w:rsidRPr="00AD3AAE" w:rsidRDefault="00370B82" w:rsidP="00AD3AAE">
      <w:pPr>
        <w:pStyle w:val="Listaszerbekezds"/>
        <w:numPr>
          <w:ilvl w:val="0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A </w:t>
      </w:r>
      <w:r w:rsidR="00E33562" w:rsidRPr="00AD3AAE">
        <w:rPr>
          <w:rFonts w:ascii="Times New Roman" w:hAnsi="Times New Roman" w:cs="Times New Roman"/>
          <w:b/>
          <w:sz w:val="24"/>
          <w:szCs w:val="24"/>
        </w:rPr>
        <w:t xml:space="preserve">Könyvtár </w:t>
      </w:r>
      <w:r w:rsidRPr="00AD3AAE">
        <w:rPr>
          <w:rFonts w:ascii="Times New Roman" w:hAnsi="Times New Roman" w:cs="Times New Roman"/>
          <w:b/>
          <w:sz w:val="24"/>
          <w:szCs w:val="24"/>
        </w:rPr>
        <w:t>ellenőrzi</w:t>
      </w:r>
      <w:r w:rsidRPr="00AD3AAE">
        <w:rPr>
          <w:rFonts w:ascii="Times New Roman" w:hAnsi="Times New Roman" w:cs="Times New Roman"/>
          <w:sz w:val="24"/>
          <w:szCs w:val="24"/>
        </w:rPr>
        <w:t xml:space="preserve"> a könyves szekrények állapotát, műszaki meghibásodás esetén azt jelzi az Önkormányzat jelen Megállapodás 1</w:t>
      </w:r>
      <w:r w:rsidR="00E47BF6">
        <w:rPr>
          <w:rFonts w:ascii="Times New Roman" w:hAnsi="Times New Roman" w:cs="Times New Roman"/>
          <w:sz w:val="24"/>
          <w:szCs w:val="24"/>
        </w:rPr>
        <w:t>0</w:t>
      </w:r>
      <w:r w:rsidRPr="00AD3AAE">
        <w:rPr>
          <w:rFonts w:ascii="Times New Roman" w:hAnsi="Times New Roman" w:cs="Times New Roman"/>
          <w:sz w:val="24"/>
          <w:szCs w:val="24"/>
        </w:rPr>
        <w:t>. pontjában meghatározott kapcsolattartójának, aki intézkedik a karbantartás elvégzéséről.</w:t>
      </w:r>
    </w:p>
    <w:p w14:paraId="3748F4AE" w14:textId="77777777" w:rsidR="00370B82" w:rsidRPr="00AD3AAE" w:rsidRDefault="00370B82" w:rsidP="00AD3AAE">
      <w:pPr>
        <w:pStyle w:val="Listaszerbekezds"/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26DB2B85" w14:textId="10A9C771" w:rsidR="00370B82" w:rsidRPr="00AD3AAE" w:rsidRDefault="00370B82" w:rsidP="00AD3AAE">
      <w:pPr>
        <w:pStyle w:val="Listaszerbekezds"/>
        <w:numPr>
          <w:ilvl w:val="0"/>
          <w:numId w:val="2"/>
        </w:numPr>
        <w:spacing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Az </w:t>
      </w:r>
      <w:r w:rsidRPr="00AD3AAE">
        <w:rPr>
          <w:rFonts w:ascii="Times New Roman" w:hAnsi="Times New Roman" w:cs="Times New Roman"/>
          <w:b/>
          <w:sz w:val="24"/>
          <w:szCs w:val="24"/>
        </w:rPr>
        <w:t>Önkormányzat vállalja</w:t>
      </w:r>
      <w:r w:rsidRPr="00AD3AAE">
        <w:rPr>
          <w:rFonts w:ascii="Times New Roman" w:hAnsi="Times New Roman" w:cs="Times New Roman"/>
          <w:sz w:val="24"/>
          <w:szCs w:val="24"/>
        </w:rPr>
        <w:t>:</w:t>
      </w:r>
    </w:p>
    <w:p w14:paraId="4ED29CE1" w14:textId="63C6D3D3" w:rsidR="00370B82" w:rsidRPr="00AD3AAE" w:rsidRDefault="00370B82" w:rsidP="00AD3AAE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a jelen Megállapodás 6. pontjában meghatározott összeg biztosítását, </w:t>
      </w:r>
    </w:p>
    <w:p w14:paraId="0F3390E8" w14:textId="2CD1E1E3" w:rsidR="003958C2" w:rsidRPr="00AD3AAE" w:rsidRDefault="003958C2" w:rsidP="00AD3AAE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a lakosság felé történő kommunikációt a közösségi könyves szekrények</w:t>
      </w:r>
      <w:r w:rsidR="00B739AB" w:rsidRPr="00AD3AAE">
        <w:rPr>
          <w:rFonts w:ascii="Times New Roman" w:hAnsi="Times New Roman" w:cs="Times New Roman"/>
          <w:sz w:val="24"/>
          <w:szCs w:val="24"/>
        </w:rPr>
        <w:t xml:space="preserve"> igénybevételének lehetőségéről és megfelelő használatának </w:t>
      </w:r>
      <w:r w:rsidRPr="00AD3AAE">
        <w:rPr>
          <w:rFonts w:ascii="Times New Roman" w:hAnsi="Times New Roman" w:cs="Times New Roman"/>
          <w:sz w:val="24"/>
          <w:szCs w:val="24"/>
        </w:rPr>
        <w:t>módjáról</w:t>
      </w:r>
      <w:r w:rsidR="00063B13">
        <w:rPr>
          <w:rFonts w:ascii="Times New Roman" w:hAnsi="Times New Roman" w:cs="Times New Roman"/>
          <w:sz w:val="24"/>
          <w:szCs w:val="24"/>
        </w:rPr>
        <w:t>,</w:t>
      </w:r>
    </w:p>
    <w:p w14:paraId="290E9BAB" w14:textId="7088339F" w:rsidR="00370B82" w:rsidRPr="00AD3AAE" w:rsidRDefault="00370B82" w:rsidP="00AD3AAE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lastRenderedPageBreak/>
        <w:t>a jelen Megállapodás 4. pontjában meghatározott esetben a könyves szekrények műszaki karbantartásá</w:t>
      </w:r>
      <w:r w:rsidR="00B739AB" w:rsidRPr="00AD3AAE">
        <w:rPr>
          <w:rFonts w:ascii="Times New Roman" w:hAnsi="Times New Roman" w:cs="Times New Roman"/>
          <w:sz w:val="24"/>
          <w:szCs w:val="24"/>
        </w:rPr>
        <w:t>t,</w:t>
      </w:r>
    </w:p>
    <w:p w14:paraId="643D8418" w14:textId="397F4D57" w:rsidR="00370B82" w:rsidRPr="00AD3AAE" w:rsidRDefault="00370B82" w:rsidP="00AD3AAE">
      <w:pPr>
        <w:pStyle w:val="Listaszerbekezds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a könyves szekrényeken </w:t>
      </w:r>
      <w:r w:rsidR="00B739AB" w:rsidRPr="00AD3AAE">
        <w:rPr>
          <w:rFonts w:ascii="Times New Roman" w:hAnsi="Times New Roman" w:cs="Times New Roman"/>
          <w:sz w:val="24"/>
          <w:szCs w:val="24"/>
        </w:rPr>
        <w:t xml:space="preserve">a </w:t>
      </w:r>
      <w:r w:rsidR="00E33562" w:rsidRPr="00AD3AAE">
        <w:rPr>
          <w:rFonts w:ascii="Times New Roman" w:hAnsi="Times New Roman" w:cs="Times New Roman"/>
          <w:sz w:val="24"/>
          <w:szCs w:val="24"/>
        </w:rPr>
        <w:t xml:space="preserve">Könyvtárral </w:t>
      </w:r>
      <w:r w:rsidRPr="00AD3AAE">
        <w:rPr>
          <w:rFonts w:ascii="Times New Roman" w:hAnsi="Times New Roman" w:cs="Times New Roman"/>
          <w:sz w:val="24"/>
          <w:szCs w:val="24"/>
        </w:rPr>
        <w:t>történő együttműködés feltüntetésé</w:t>
      </w:r>
      <w:r w:rsidR="00B739AB" w:rsidRPr="00AD3AAE">
        <w:rPr>
          <w:rFonts w:ascii="Times New Roman" w:hAnsi="Times New Roman" w:cs="Times New Roman"/>
          <w:sz w:val="24"/>
          <w:szCs w:val="24"/>
        </w:rPr>
        <w:t>t</w:t>
      </w:r>
      <w:r w:rsidRPr="00AD3AAE">
        <w:rPr>
          <w:rFonts w:ascii="Times New Roman" w:hAnsi="Times New Roman" w:cs="Times New Roman"/>
          <w:sz w:val="24"/>
          <w:szCs w:val="24"/>
        </w:rPr>
        <w:t>.</w:t>
      </w:r>
    </w:p>
    <w:p w14:paraId="6673E78D" w14:textId="77777777" w:rsidR="004C4249" w:rsidRPr="00AD3AAE" w:rsidRDefault="004C4249" w:rsidP="00AD3AAE">
      <w:pPr>
        <w:pStyle w:val="Listaszerbekezds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7C998FEC" w14:textId="775F356C" w:rsidR="004C4249" w:rsidRPr="00AD3AAE" w:rsidRDefault="00E81BE8" w:rsidP="00AD3AAE">
      <w:pPr>
        <w:pStyle w:val="Listaszerbekezds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Az Önkormányzat a </w:t>
      </w:r>
      <w:r w:rsidR="00E33562" w:rsidRPr="00AD3AAE">
        <w:rPr>
          <w:rFonts w:ascii="Times New Roman" w:hAnsi="Times New Roman" w:cs="Times New Roman"/>
          <w:sz w:val="24"/>
          <w:szCs w:val="24"/>
        </w:rPr>
        <w:t>Könyvtár</w:t>
      </w:r>
      <w:r w:rsidRPr="00AD3AAE">
        <w:rPr>
          <w:rFonts w:ascii="Times New Roman" w:hAnsi="Times New Roman" w:cs="Times New Roman"/>
          <w:sz w:val="24"/>
          <w:szCs w:val="24"/>
        </w:rPr>
        <w:t xml:space="preserve"> részére a 3. és 4. pontban foglaltak teljesítéséért </w:t>
      </w:r>
      <w:r w:rsidR="00E33562" w:rsidRPr="00AD3AAE">
        <w:rPr>
          <w:rFonts w:ascii="Times New Roman" w:hAnsi="Times New Roman" w:cs="Times New Roman"/>
          <w:b/>
          <w:sz w:val="24"/>
          <w:szCs w:val="24"/>
        </w:rPr>
        <w:t>500.000 Ft</w:t>
      </w:r>
      <w:r w:rsidR="00AD3AAE">
        <w:rPr>
          <w:rFonts w:ascii="Times New Roman" w:hAnsi="Times New Roman" w:cs="Times New Roman"/>
          <w:b/>
          <w:sz w:val="24"/>
          <w:szCs w:val="24"/>
        </w:rPr>
        <w:t>, azaz ötszázezer forint</w:t>
      </w:r>
      <w:r w:rsidR="00E33562" w:rsidRPr="00AD3AAE">
        <w:rPr>
          <w:rFonts w:ascii="Times New Roman" w:hAnsi="Times New Roman" w:cs="Times New Roman"/>
          <w:sz w:val="24"/>
          <w:szCs w:val="24"/>
        </w:rPr>
        <w:t xml:space="preserve"> összegű támogatást nyújt, amelyet a jelen megállapodás aláírását követő 30 napon belül átutalással megfizet a Könyvtár </w:t>
      </w:r>
      <w:r w:rsidR="00E33562" w:rsidRPr="00AD3AAE">
        <w:rPr>
          <w:rFonts w:ascii="Times New Roman" w:hAnsi="Times New Roman" w:cs="Times New Roman"/>
          <w:b/>
          <w:sz w:val="24"/>
          <w:szCs w:val="24"/>
        </w:rPr>
        <w:t>11784009-15490768</w:t>
      </w:r>
      <w:r w:rsidR="004C4249" w:rsidRPr="00AD3AAE">
        <w:rPr>
          <w:rFonts w:ascii="Times New Roman" w:hAnsi="Times New Roman" w:cs="Times New Roman"/>
          <w:sz w:val="24"/>
          <w:szCs w:val="24"/>
        </w:rPr>
        <w:t xml:space="preserve"> számú számlaszámára</w:t>
      </w:r>
      <w:r w:rsidR="00E33562" w:rsidRPr="00AD3AAE">
        <w:rPr>
          <w:rFonts w:ascii="Times New Roman" w:hAnsi="Times New Roman" w:cs="Times New Roman"/>
          <w:sz w:val="24"/>
          <w:szCs w:val="24"/>
        </w:rPr>
        <w:t>.</w:t>
      </w:r>
    </w:p>
    <w:p w14:paraId="0786FBF2" w14:textId="77777777" w:rsidR="004C4249" w:rsidRPr="00AD3AAE" w:rsidRDefault="004C4249" w:rsidP="00AD3AAE">
      <w:pPr>
        <w:pStyle w:val="Listaszerbekezds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C386893" w14:textId="40DA61EA" w:rsidR="00370B82" w:rsidRPr="00AD3AAE" w:rsidRDefault="004C4249" w:rsidP="00AD3AAE">
      <w:pPr>
        <w:pStyle w:val="Listaszerbekezds"/>
        <w:numPr>
          <w:ilvl w:val="0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A </w:t>
      </w:r>
      <w:r w:rsidR="00005743" w:rsidRPr="00AD3AAE">
        <w:rPr>
          <w:rFonts w:ascii="Times New Roman" w:hAnsi="Times New Roman" w:cs="Times New Roman"/>
          <w:sz w:val="24"/>
          <w:szCs w:val="24"/>
        </w:rPr>
        <w:t xml:space="preserve">Könyvtár </w:t>
      </w:r>
      <w:r w:rsidR="00005743" w:rsidRPr="00AD3AAE">
        <w:rPr>
          <w:rFonts w:ascii="Times New Roman" w:hAnsi="Times New Roman" w:cs="Times New Roman"/>
          <w:b/>
          <w:sz w:val="24"/>
          <w:szCs w:val="24"/>
        </w:rPr>
        <w:t>2025. január 31. napjáig szakmai és pénzügyi beszámolót</w:t>
      </w:r>
      <w:r w:rsidR="00005743" w:rsidRPr="00AD3AAE">
        <w:rPr>
          <w:rFonts w:ascii="Times New Roman" w:hAnsi="Times New Roman" w:cs="Times New Roman"/>
          <w:sz w:val="24"/>
          <w:szCs w:val="24"/>
        </w:rPr>
        <w:t xml:space="preserve"> nyújt be az Önkormányzat </w:t>
      </w:r>
      <w:r w:rsidR="00063B13">
        <w:rPr>
          <w:rFonts w:ascii="Times New Roman" w:hAnsi="Times New Roman" w:cs="Times New Roman"/>
          <w:sz w:val="24"/>
          <w:szCs w:val="24"/>
        </w:rPr>
        <w:t xml:space="preserve">Polgármesteri Hivatal Humánszolgáltató Iroda </w:t>
      </w:r>
      <w:r w:rsidR="00005743" w:rsidRPr="00AD3AAE">
        <w:rPr>
          <w:rFonts w:ascii="Times New Roman" w:hAnsi="Times New Roman" w:cs="Times New Roman"/>
          <w:sz w:val="24"/>
          <w:szCs w:val="24"/>
        </w:rPr>
        <w:t>részére az alábbiak szerint:</w:t>
      </w:r>
    </w:p>
    <w:p w14:paraId="3BC3C6D6" w14:textId="77777777" w:rsidR="00005743" w:rsidRPr="00AD3AAE" w:rsidRDefault="00005743" w:rsidP="00AD3AAE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763D3DF" w14:textId="3E1BCEC4" w:rsidR="00005743" w:rsidRPr="00AD3AAE" w:rsidRDefault="00005743" w:rsidP="00AD3AAE">
      <w:pPr>
        <w:pStyle w:val="Listaszerbekezds"/>
        <w:numPr>
          <w:ilvl w:val="1"/>
          <w:numId w:val="2"/>
        </w:numPr>
        <w:spacing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 A szakmai beszámoló tartalmazza a feladat ellátása során </w:t>
      </w:r>
      <w:r w:rsidR="00431F49">
        <w:rPr>
          <w:rFonts w:ascii="Times New Roman" w:hAnsi="Times New Roman" w:cs="Times New Roman"/>
          <w:sz w:val="24"/>
          <w:szCs w:val="24"/>
        </w:rPr>
        <w:t xml:space="preserve">biztosított szolgáltatásokat, </w:t>
      </w:r>
      <w:r w:rsidRPr="00AD3AAE">
        <w:rPr>
          <w:rFonts w:ascii="Times New Roman" w:hAnsi="Times New Roman" w:cs="Times New Roman"/>
          <w:sz w:val="24"/>
          <w:szCs w:val="24"/>
        </w:rPr>
        <w:t>tapasztalatokat, esetleges nehézségeket, problémákat</w:t>
      </w:r>
      <w:r w:rsidR="00422A3C" w:rsidRPr="00AD3AAE">
        <w:rPr>
          <w:rFonts w:ascii="Times New Roman" w:hAnsi="Times New Roman" w:cs="Times New Roman"/>
          <w:sz w:val="24"/>
          <w:szCs w:val="24"/>
        </w:rPr>
        <w:t>, javaslatokat</w:t>
      </w:r>
      <w:r w:rsidRPr="00AD3AAE">
        <w:rPr>
          <w:rFonts w:ascii="Times New Roman" w:hAnsi="Times New Roman" w:cs="Times New Roman"/>
          <w:sz w:val="24"/>
          <w:szCs w:val="24"/>
        </w:rPr>
        <w:t>.</w:t>
      </w:r>
    </w:p>
    <w:p w14:paraId="61AC971F" w14:textId="77777777" w:rsidR="00005743" w:rsidRPr="00AD3AAE" w:rsidRDefault="00005743" w:rsidP="00AD3AAE">
      <w:pPr>
        <w:pStyle w:val="Listaszerbekezds"/>
        <w:spacing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0E4E01ED" w14:textId="040FAA80" w:rsidR="00005743" w:rsidRPr="00AD3AAE" w:rsidRDefault="00005743" w:rsidP="00AD3AAE">
      <w:pPr>
        <w:pStyle w:val="Listaszerbekezds"/>
        <w:numPr>
          <w:ilvl w:val="1"/>
          <w:numId w:val="2"/>
        </w:numPr>
        <w:spacing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A pénzügyi beszámolóban a 6. pont szerinti támogatás felhasználását igazoló</w:t>
      </w:r>
      <w:r w:rsidR="003958C2" w:rsidRPr="00AD3AAE">
        <w:rPr>
          <w:rFonts w:ascii="Times New Roman" w:hAnsi="Times New Roman" w:cs="Times New Roman"/>
          <w:sz w:val="24"/>
          <w:szCs w:val="24"/>
        </w:rPr>
        <w:t>,</w:t>
      </w:r>
      <w:r w:rsidRPr="00AD3AAE">
        <w:rPr>
          <w:rFonts w:ascii="Times New Roman" w:hAnsi="Times New Roman" w:cs="Times New Roman"/>
          <w:sz w:val="24"/>
          <w:szCs w:val="24"/>
        </w:rPr>
        <w:t xml:space="preserve"> </w:t>
      </w:r>
      <w:r w:rsidR="003958C2" w:rsidRPr="00AD3AAE">
        <w:rPr>
          <w:rFonts w:ascii="Times New Roman" w:hAnsi="Times New Roman" w:cs="Times New Roman"/>
          <w:sz w:val="24"/>
          <w:szCs w:val="24"/>
        </w:rPr>
        <w:t xml:space="preserve">alábbi </w:t>
      </w:r>
      <w:r w:rsidRPr="00AD3AAE">
        <w:rPr>
          <w:rFonts w:ascii="Times New Roman" w:hAnsi="Times New Roman" w:cs="Times New Roman"/>
          <w:sz w:val="24"/>
          <w:szCs w:val="24"/>
        </w:rPr>
        <w:t>dokumentum</w:t>
      </w:r>
      <w:r w:rsidR="003958C2" w:rsidRPr="00AD3AAE">
        <w:rPr>
          <w:rFonts w:ascii="Times New Roman" w:hAnsi="Times New Roman" w:cs="Times New Roman"/>
          <w:sz w:val="24"/>
          <w:szCs w:val="24"/>
        </w:rPr>
        <w:t xml:space="preserve">okat kell benyújtani: </w:t>
      </w:r>
    </w:p>
    <w:p w14:paraId="2225409E" w14:textId="4BD81ACE" w:rsidR="003958C2" w:rsidRPr="00AD3AAE" w:rsidRDefault="003958C2" w:rsidP="00AD3AAE">
      <w:pPr>
        <w:pStyle w:val="Listaszerbekezds"/>
        <w:spacing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AA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D3AAE">
        <w:rPr>
          <w:rFonts w:ascii="Times New Roman" w:hAnsi="Times New Roman" w:cs="Times New Roman"/>
          <w:sz w:val="24"/>
          <w:szCs w:val="24"/>
        </w:rPr>
        <w:t>)</w:t>
      </w:r>
      <w:r w:rsidRPr="00AD3AAE">
        <w:rPr>
          <w:rFonts w:ascii="Times New Roman" w:hAnsi="Times New Roman" w:cs="Times New Roman"/>
          <w:sz w:val="24"/>
          <w:szCs w:val="24"/>
        </w:rPr>
        <w:tab/>
        <w:t>A támogatott tevékenység megvalósításához kapcsolódó költségeket igazoló számviteli bizonylatokról (a továbbiakban: bizonylat) a</w:t>
      </w:r>
      <w:r w:rsidR="00431F49">
        <w:rPr>
          <w:rFonts w:ascii="Times New Roman" w:hAnsi="Times New Roman" w:cs="Times New Roman"/>
          <w:sz w:val="24"/>
          <w:szCs w:val="24"/>
        </w:rPr>
        <w:t xml:space="preserve">z államháztartásról szóló törvény végrehajtásáról szóló </w:t>
      </w:r>
      <w:r w:rsidRPr="00AD3AAE">
        <w:rPr>
          <w:rFonts w:ascii="Times New Roman" w:hAnsi="Times New Roman" w:cs="Times New Roman"/>
          <w:sz w:val="24"/>
          <w:szCs w:val="24"/>
        </w:rPr>
        <w:t xml:space="preserve">368/2011. (XII.31.) Korm. rendelet 93. § (3) bekezdés szerinti tartalommal készített </w:t>
      </w:r>
      <w:r w:rsidRPr="00AD3AAE">
        <w:rPr>
          <w:rFonts w:ascii="Times New Roman" w:hAnsi="Times New Roman" w:cs="Times New Roman"/>
          <w:b/>
          <w:sz w:val="24"/>
          <w:szCs w:val="24"/>
        </w:rPr>
        <w:t>összesítő</w:t>
      </w:r>
      <w:r w:rsidRPr="00AD3AAE">
        <w:rPr>
          <w:rFonts w:ascii="Times New Roman" w:hAnsi="Times New Roman" w:cs="Times New Roman"/>
          <w:sz w:val="24"/>
          <w:szCs w:val="24"/>
        </w:rPr>
        <w:t>.</w:t>
      </w:r>
    </w:p>
    <w:p w14:paraId="0A2CC525" w14:textId="657FDD1D" w:rsidR="003958C2" w:rsidRPr="00AD3AAE" w:rsidRDefault="003958C2" w:rsidP="00AD3AAE">
      <w:pPr>
        <w:pStyle w:val="Listaszerbekezds"/>
        <w:spacing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b)</w:t>
      </w:r>
      <w:r w:rsidRPr="00AD3AAE">
        <w:rPr>
          <w:rFonts w:ascii="Times New Roman" w:hAnsi="Times New Roman" w:cs="Times New Roman"/>
          <w:sz w:val="24"/>
          <w:szCs w:val="24"/>
        </w:rPr>
        <w:tab/>
        <w:t xml:space="preserve">Az összesítőben feltüntetett – záradékkal ellátott – </w:t>
      </w:r>
      <w:r w:rsidRPr="00AD3AAE">
        <w:rPr>
          <w:rFonts w:ascii="Times New Roman" w:hAnsi="Times New Roman" w:cs="Times New Roman"/>
          <w:b/>
          <w:sz w:val="24"/>
          <w:szCs w:val="24"/>
        </w:rPr>
        <w:t>bizonylatokról</w:t>
      </w:r>
      <w:r w:rsidRPr="00AD3AAE">
        <w:rPr>
          <w:rFonts w:ascii="Times New Roman" w:hAnsi="Times New Roman" w:cs="Times New Roman"/>
          <w:sz w:val="24"/>
          <w:szCs w:val="24"/>
        </w:rPr>
        <w:t xml:space="preserve">, számszaki és formai szempontból kifogástalan, a támogatott képviseletére jogosult által hitelesített, az összesítő szerinti sorszámmal ellátott </w:t>
      </w:r>
      <w:r w:rsidRPr="00AD3AAE">
        <w:rPr>
          <w:rFonts w:ascii="Times New Roman" w:hAnsi="Times New Roman" w:cs="Times New Roman"/>
          <w:b/>
          <w:sz w:val="24"/>
          <w:szCs w:val="24"/>
        </w:rPr>
        <w:t>másolatok</w:t>
      </w:r>
      <w:r w:rsidRPr="00AD3AA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52C6466" w14:textId="222BFCC7" w:rsidR="003958C2" w:rsidRPr="00AD3AAE" w:rsidRDefault="003958C2" w:rsidP="00AD3AAE">
      <w:pPr>
        <w:pStyle w:val="Listaszerbekezds"/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A bizonylatok záradékolásának módja: Az eredeti bizonylatokra a következő záradékot kell rávezetni: „</w:t>
      </w:r>
      <w:proofErr w:type="gramStart"/>
      <w:r w:rsidRPr="00AD3AAE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AD3AAE">
        <w:rPr>
          <w:rFonts w:ascii="Times New Roman" w:hAnsi="Times New Roman" w:cs="Times New Roman"/>
          <w:sz w:val="24"/>
          <w:szCs w:val="24"/>
        </w:rPr>
        <w:t xml:space="preserve"> Ft összegben/teljes összegben a … számú </w:t>
      </w:r>
      <w:r w:rsidR="008C1C9E" w:rsidRPr="00AD3AAE">
        <w:rPr>
          <w:rFonts w:ascii="Times New Roman" w:hAnsi="Times New Roman" w:cs="Times New Roman"/>
          <w:sz w:val="24"/>
          <w:szCs w:val="24"/>
        </w:rPr>
        <w:t xml:space="preserve">megállapodás </w:t>
      </w:r>
      <w:r w:rsidRPr="00AD3AAE">
        <w:rPr>
          <w:rFonts w:ascii="Times New Roman" w:hAnsi="Times New Roman" w:cs="Times New Roman"/>
          <w:sz w:val="24"/>
          <w:szCs w:val="24"/>
        </w:rPr>
        <w:t>terhére elszámolva.”</w:t>
      </w:r>
    </w:p>
    <w:p w14:paraId="331460CB" w14:textId="5A55498F" w:rsidR="003958C2" w:rsidRPr="00AD3AAE" w:rsidRDefault="003958C2" w:rsidP="00AD3AAE">
      <w:pPr>
        <w:pStyle w:val="Listaszerbekezds"/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 xml:space="preserve">Elektronikus számla elszámolása esetén a záradékolás a következők szerint fogadható el: </w:t>
      </w:r>
    </w:p>
    <w:p w14:paraId="2FD21E05" w14:textId="4660DE51" w:rsidR="003958C2" w:rsidRPr="00AD3AAE" w:rsidRDefault="003958C2" w:rsidP="00AD3AAE">
      <w:pPr>
        <w:pStyle w:val="Listaszerbekezds"/>
        <w:spacing w:line="240" w:lineRule="auto"/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3AAE">
        <w:rPr>
          <w:rFonts w:ascii="Times New Roman" w:hAnsi="Times New Roman" w:cs="Times New Roman"/>
          <w:sz w:val="24"/>
          <w:szCs w:val="24"/>
        </w:rPr>
        <w:t>ba</w:t>
      </w:r>
      <w:proofErr w:type="spellEnd"/>
      <w:r w:rsidRPr="00AD3AAE">
        <w:rPr>
          <w:rFonts w:ascii="Times New Roman" w:hAnsi="Times New Roman" w:cs="Times New Roman"/>
          <w:sz w:val="24"/>
          <w:szCs w:val="24"/>
        </w:rPr>
        <w:t>)</w:t>
      </w:r>
      <w:r w:rsidRPr="00AD3AAE">
        <w:rPr>
          <w:rFonts w:ascii="Times New Roman" w:hAnsi="Times New Roman" w:cs="Times New Roman"/>
          <w:sz w:val="24"/>
          <w:szCs w:val="24"/>
        </w:rPr>
        <w:tab/>
        <w:t>a számla kiállítója a számla kibocsátásakor rávezeti a számlára a Megállapodás azonosító számát és az „elszámoló bizonylat” szöveget, vagy</w:t>
      </w:r>
    </w:p>
    <w:p w14:paraId="7CDDD6A1" w14:textId="3A6835A8" w:rsidR="003958C2" w:rsidRPr="00AD3AAE" w:rsidRDefault="003958C2" w:rsidP="00AD3AAE">
      <w:pPr>
        <w:pStyle w:val="Listaszerbekezds"/>
        <w:spacing w:line="240" w:lineRule="auto"/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3AAE">
        <w:rPr>
          <w:rFonts w:ascii="Times New Roman" w:hAnsi="Times New Roman" w:cs="Times New Roman"/>
          <w:sz w:val="24"/>
          <w:szCs w:val="24"/>
        </w:rPr>
        <w:t>bb</w:t>
      </w:r>
      <w:proofErr w:type="spellEnd"/>
      <w:r w:rsidRPr="00AD3AAE">
        <w:rPr>
          <w:rFonts w:ascii="Times New Roman" w:hAnsi="Times New Roman" w:cs="Times New Roman"/>
          <w:sz w:val="24"/>
          <w:szCs w:val="24"/>
        </w:rPr>
        <w:t>)</w:t>
      </w:r>
      <w:r w:rsidRPr="00AD3AAE">
        <w:rPr>
          <w:rFonts w:ascii="Times New Roman" w:hAnsi="Times New Roman" w:cs="Times New Roman"/>
          <w:sz w:val="24"/>
          <w:szCs w:val="24"/>
        </w:rPr>
        <w:tab/>
        <w:t>amennyiben a számla kiállítója nem záradékol, akkor a Könyvtár nyilatkozatot köteles tenni az alábbiak szerint: „</w:t>
      </w:r>
      <w:proofErr w:type="gramStart"/>
      <w:r w:rsidRPr="00AD3AAE">
        <w:rPr>
          <w:rFonts w:ascii="Times New Roman" w:hAnsi="Times New Roman" w:cs="Times New Roman"/>
          <w:sz w:val="24"/>
          <w:szCs w:val="24"/>
        </w:rPr>
        <w:t>Alulírott ….</w:t>
      </w:r>
      <w:proofErr w:type="gramEnd"/>
      <w:r w:rsidRPr="00AD3AAE">
        <w:rPr>
          <w:rFonts w:ascii="Times New Roman" w:hAnsi="Times New Roman" w:cs="Times New Roman"/>
          <w:sz w:val="24"/>
          <w:szCs w:val="24"/>
        </w:rPr>
        <w:t xml:space="preserve"> (hivatalos képviselő) büntetőjogi felelősségem tudatában nyilatkozom, hogy jelen nyilatkozattal elektronikusan megküldött … sorszámú e-számla … Ft összegben / teljes összegben a … számú </w:t>
      </w:r>
      <w:r w:rsidR="008C1C9E" w:rsidRPr="00AD3AAE">
        <w:rPr>
          <w:rFonts w:ascii="Times New Roman" w:hAnsi="Times New Roman" w:cs="Times New Roman"/>
          <w:sz w:val="24"/>
          <w:szCs w:val="24"/>
        </w:rPr>
        <w:t xml:space="preserve">Megállapodás </w:t>
      </w:r>
      <w:r w:rsidRPr="00AD3AAE">
        <w:rPr>
          <w:rFonts w:ascii="Times New Roman" w:hAnsi="Times New Roman" w:cs="Times New Roman"/>
          <w:sz w:val="24"/>
          <w:szCs w:val="24"/>
        </w:rPr>
        <w:t xml:space="preserve">terhére lett elszámolva.” A </w:t>
      </w:r>
      <w:r w:rsidR="008C1C9E" w:rsidRPr="00AD3AAE">
        <w:rPr>
          <w:rFonts w:ascii="Times New Roman" w:hAnsi="Times New Roman" w:cs="Times New Roman"/>
          <w:sz w:val="24"/>
          <w:szCs w:val="24"/>
        </w:rPr>
        <w:t>Könyvtár</w:t>
      </w:r>
      <w:r w:rsidRPr="00AD3AAE">
        <w:rPr>
          <w:rFonts w:ascii="Times New Roman" w:hAnsi="Times New Roman" w:cs="Times New Roman"/>
          <w:sz w:val="24"/>
          <w:szCs w:val="24"/>
        </w:rPr>
        <w:t xml:space="preserve"> képviseletére jogosult személy által cégszerűen aláírt nyilatkozatot és az e-számlát elektronikus úton a nanasi.nikoletta@erzsebetvaros.hu e-mail címre, valamint a nyilatkozat eredeti példányát papír alapon is szükséges megküldeni az elszámolás részeként.</w:t>
      </w:r>
    </w:p>
    <w:p w14:paraId="7293C473" w14:textId="76F69AC2" w:rsidR="003958C2" w:rsidRDefault="003958C2" w:rsidP="00AD3AAE">
      <w:pPr>
        <w:pStyle w:val="Listaszerbekezds"/>
        <w:spacing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c)</w:t>
      </w:r>
      <w:r w:rsidRPr="00AD3AAE">
        <w:rPr>
          <w:rFonts w:ascii="Times New Roman" w:hAnsi="Times New Roman" w:cs="Times New Roman"/>
          <w:sz w:val="24"/>
          <w:szCs w:val="24"/>
        </w:rPr>
        <w:tab/>
        <w:t>A bizonylatok pénzügyi teljesítését igazoló dokumentumok: készpénzben teljesített fizetés esetén kiadási pénztárbizonylat vagy a pénzeszközökről és azok forrásairól, valamint az azokban beállott változásokról vezetett könyvviteli nyilvántartás (időszaki pénztárjelentés, naplófőkönyv) hitelesített másolata. Banki átutalás esetén bankszámlakivonat vagy a nyitó és záró egyenleget is tartalmazó internetes számlatörténet a képviseletre jogosult által hitelesített másolata, vagy banki igazolás az átutalás teljesüléséről.</w:t>
      </w:r>
    </w:p>
    <w:p w14:paraId="6D9C0AAC" w14:textId="77777777" w:rsidR="00431F49" w:rsidRPr="00AD3AAE" w:rsidRDefault="00431F49" w:rsidP="00AD3AAE">
      <w:pPr>
        <w:pStyle w:val="Listaszerbekezds"/>
        <w:spacing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29E46FD5" w14:textId="16524E9D" w:rsidR="003958C2" w:rsidRDefault="003958C2" w:rsidP="00AD3AAE">
      <w:pPr>
        <w:pStyle w:val="Listaszerbekezds"/>
        <w:spacing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lastRenderedPageBreak/>
        <w:t>d)</w:t>
      </w:r>
      <w:r w:rsidRPr="00AD3AAE">
        <w:rPr>
          <w:rFonts w:ascii="Times New Roman" w:hAnsi="Times New Roman" w:cs="Times New Roman"/>
          <w:sz w:val="24"/>
          <w:szCs w:val="24"/>
        </w:rPr>
        <w:tab/>
        <w:t>A kétszázezer forint értékhatárt meghaladó értékű beszerzés vagy szolgáltatás megrendelése esetén az erre irányuló szerződés a támogatott képviseletére jogosult által hitelesített másolata. Beszerzés és szolgáltatás megrendelés esetén elfogadható az írásban elküldött és visszaigazolt megrendelés is.</w:t>
      </w:r>
    </w:p>
    <w:p w14:paraId="6E9EA6B0" w14:textId="77777777" w:rsidR="00431F49" w:rsidRPr="00AD3AAE" w:rsidRDefault="00431F49" w:rsidP="00AD3AAE">
      <w:pPr>
        <w:pStyle w:val="Listaszerbekezds"/>
        <w:spacing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3BA30231" w14:textId="576D9CFB" w:rsidR="003958C2" w:rsidRDefault="003958C2" w:rsidP="00AD3AAE">
      <w:pPr>
        <w:pStyle w:val="Listaszerbekezds"/>
        <w:spacing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AAE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AD3AAE">
        <w:rPr>
          <w:rFonts w:ascii="Times New Roman" w:hAnsi="Times New Roman" w:cs="Times New Roman"/>
          <w:sz w:val="24"/>
          <w:szCs w:val="24"/>
        </w:rPr>
        <w:t>)</w:t>
      </w:r>
      <w:r w:rsidRPr="00AD3AAE">
        <w:rPr>
          <w:rFonts w:ascii="Times New Roman" w:hAnsi="Times New Roman" w:cs="Times New Roman"/>
          <w:sz w:val="24"/>
          <w:szCs w:val="24"/>
        </w:rPr>
        <w:tab/>
        <w:t xml:space="preserve">A képviseletre jogosult nyilatkozata arról, hogy az összesítőben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232C2A84" w14:textId="77777777" w:rsidR="00431F49" w:rsidRPr="00AD3AAE" w:rsidRDefault="00431F49" w:rsidP="00AD3AAE">
      <w:pPr>
        <w:pStyle w:val="Listaszerbekezds"/>
        <w:spacing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</w:p>
    <w:p w14:paraId="7797D409" w14:textId="52F1B7EC" w:rsidR="003958C2" w:rsidRPr="00AD3AAE" w:rsidRDefault="003958C2" w:rsidP="00AD3AAE">
      <w:pPr>
        <w:pStyle w:val="Listaszerbekezds"/>
        <w:spacing w:line="240" w:lineRule="auto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D3AAE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AD3AAE">
        <w:rPr>
          <w:rFonts w:ascii="Times New Roman" w:hAnsi="Times New Roman" w:cs="Times New Roman"/>
          <w:sz w:val="24"/>
          <w:szCs w:val="24"/>
        </w:rPr>
        <w:t>)</w:t>
      </w:r>
      <w:r w:rsidRPr="00AD3AAE">
        <w:rPr>
          <w:rFonts w:ascii="Times New Roman" w:hAnsi="Times New Roman" w:cs="Times New Roman"/>
          <w:sz w:val="24"/>
          <w:szCs w:val="24"/>
        </w:rPr>
        <w:tab/>
        <w:t>A képviseletre jogosult nyilatkozata az általános forgalmi adó alanyiságáról, illetve a támogatáshoz kapcsolódó általános forgalmi adó levonási jogosultságáról.</w:t>
      </w:r>
    </w:p>
    <w:p w14:paraId="16AE4CFE" w14:textId="5CE5E008" w:rsidR="003958C2" w:rsidRPr="00AD3AAE" w:rsidRDefault="003958C2" w:rsidP="00AD3AAE">
      <w:pPr>
        <w:pStyle w:val="Listaszerbekezds"/>
        <w:spacing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29AD9126" w14:textId="71F4D1C5" w:rsidR="003958C2" w:rsidRPr="00AD3AAE" w:rsidRDefault="003958C2" w:rsidP="00AD3AAE">
      <w:pPr>
        <w:pStyle w:val="Listaszerbekezds"/>
        <w:numPr>
          <w:ilvl w:val="1"/>
          <w:numId w:val="2"/>
        </w:numPr>
        <w:spacing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AD3AAE">
        <w:rPr>
          <w:rFonts w:ascii="Times New Roman" w:hAnsi="Times New Roman" w:cs="Times New Roman"/>
          <w:sz w:val="24"/>
          <w:szCs w:val="24"/>
        </w:rPr>
        <w:t>Az elszámolás részeként csak a Megállapodás időtartama alatt felmerült kiadásokhoz kapcsolódó, a Megállapodás időtartama alatt kiállított és az elszámolási határidőig pénzügyileg kiegyenlített bizonylatok fogadhatók el.</w:t>
      </w:r>
    </w:p>
    <w:p w14:paraId="58205A7E" w14:textId="7067E1EB" w:rsidR="008C1C9E" w:rsidRDefault="008C1C9E" w:rsidP="00AD3AAE">
      <w:pPr>
        <w:pStyle w:val="Listaszerbekezds"/>
        <w:spacing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C52D7A6" w14:textId="77777777" w:rsidR="00431F49" w:rsidRPr="00AD3AAE" w:rsidRDefault="00431F49" w:rsidP="00AD3AAE">
      <w:pPr>
        <w:pStyle w:val="Listaszerbekezds"/>
        <w:spacing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1831252" w14:textId="77777777" w:rsidR="00BF1F22" w:rsidRPr="00AD3AAE" w:rsidRDefault="008C1C9E" w:rsidP="00AD3AAE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220B92"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Önkormányzat a benyújtott elszámolást ellenőrzi és </w:t>
      </w:r>
      <w:r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30 napon belül tájékoztatja a</w:t>
      </w:r>
      <w:r w:rsidR="00220B92"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Könyvtárat a</w:t>
      </w:r>
      <w:r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ellenőrzés eredményéről. Ha az elszámolás </w:t>
      </w:r>
      <w:r w:rsidR="00220B92"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megadott határidőig nem, vagy </w:t>
      </w:r>
      <w:r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hiányosan került benyújtásra</w:t>
      </w:r>
      <w:r w:rsidR="00220B92"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az Önkormányzat 15 napos határidővel felhívja a Könyvtárat a hiányok pótlására</w:t>
      </w:r>
      <w:r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Ha a </w:t>
      </w:r>
      <w:r w:rsidR="00220B92"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Könyvtár a </w:t>
      </w:r>
      <w:r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hiánypótlási kötelezettségének a megadott határidőig nem tesz eleget, </w:t>
      </w:r>
      <w:r w:rsidR="00220B92"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köteles </w:t>
      </w:r>
      <w:r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támogatási összeg hiánypótlással érintett, el nem fogadott részének visszafizetésé</w:t>
      </w:r>
      <w:r w:rsidR="00220B92"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</w:t>
      </w:r>
      <w:r w:rsidR="00BF1F22"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 beszámoló elmaradása esetén a teljes összeg visszafizetésére</w:t>
      </w:r>
      <w:r w:rsidRPr="00AD3AA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75F2CE60" w14:textId="7127EF11" w:rsidR="00BF1F22" w:rsidRDefault="00BF1F22" w:rsidP="00AD3AAE">
      <w:pPr>
        <w:pStyle w:val="Listaszerbekezds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40B515E" w14:textId="77777777" w:rsidR="00431F49" w:rsidRPr="00AD3AAE" w:rsidRDefault="00431F49" w:rsidP="00AD3AAE">
      <w:pPr>
        <w:pStyle w:val="Listaszerbekezds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7EE90DA" w14:textId="541BD78E" w:rsidR="008C1C9E" w:rsidRDefault="00AD3AAE" w:rsidP="00AD3AAE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Felek vállalják, hogy a </w:t>
      </w:r>
      <w:r w:rsidR="00B26E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egállapodásban foglaltak teljesítése érdekében </w:t>
      </w:r>
      <w:r w:rsidR="00B26E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folyamatosan megteszik a szükséges tájékoztatást egymás felé,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kölcsönösen </w:t>
      </w:r>
      <w:r w:rsidR="00B26E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együttműködnek a könyves szekrények minél szélesebb körű kihasználtsága érdekében. </w:t>
      </w:r>
    </w:p>
    <w:p w14:paraId="6958F39B" w14:textId="613D5618" w:rsidR="00B26EB9" w:rsidRDefault="00B26EB9" w:rsidP="00B26EB9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1CB37C" w14:textId="77777777" w:rsidR="00431F49" w:rsidRPr="00B26EB9" w:rsidRDefault="00431F49" w:rsidP="00B26EB9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8074118" w14:textId="3B9428C1" w:rsidR="00B26EB9" w:rsidRDefault="00B26EB9" w:rsidP="00AD3AAE">
      <w:pPr>
        <w:pStyle w:val="Listaszerbekezds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Felek az alábbi személyeket jelölik ki a kapcsolattartásra:</w:t>
      </w:r>
    </w:p>
    <w:p w14:paraId="0DFCF01C" w14:textId="65C1D583" w:rsidR="00B26EB9" w:rsidRDefault="00B26EB9" w:rsidP="00B26EB9">
      <w:pPr>
        <w:pStyle w:val="Listaszerbekezds"/>
        <w:numPr>
          <w:ilvl w:val="1"/>
          <w:numId w:val="5"/>
        </w:numPr>
        <w:tabs>
          <w:tab w:val="left" w:pos="993"/>
        </w:tabs>
        <w:spacing w:after="0" w:line="240" w:lineRule="auto"/>
        <w:ind w:left="993" w:hanging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26EB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 részéről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Humánszolgáltató Iroda Nánási Nikoletta támogatási referens (Tel: 462-3415, </w:t>
      </w:r>
      <w:hyperlink r:id="rId6" w:history="1">
        <w:r w:rsidRPr="000D30D8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nanasi.nikoletta@erzsebetvaros.hu</w:t>
        </w:r>
      </w:hyperlink>
    </w:p>
    <w:p w14:paraId="4B2B918A" w14:textId="1811792B" w:rsidR="00B26EB9" w:rsidRDefault="00B26EB9" w:rsidP="00B26EB9">
      <w:pPr>
        <w:pStyle w:val="Listaszerbekezds"/>
        <w:numPr>
          <w:ilvl w:val="1"/>
          <w:numId w:val="5"/>
        </w:numPr>
        <w:tabs>
          <w:tab w:val="left" w:pos="993"/>
        </w:tabs>
        <w:spacing w:after="0" w:line="240" w:lineRule="auto"/>
        <w:ind w:left="993" w:hanging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Könyvtár részéről: Haszonné Kiss Katalin régióigazgató (Tel: 06-30-247-9412, </w:t>
      </w:r>
      <w:hyperlink r:id="rId7" w:history="1">
        <w:r w:rsidRPr="000D30D8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kiss.kati@fszek.hu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</w:t>
      </w:r>
    </w:p>
    <w:p w14:paraId="26084DFB" w14:textId="2D1E4A94" w:rsidR="00B26EB9" w:rsidRDefault="00B26EB9" w:rsidP="00B26EB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E1FE1E2" w14:textId="77777777" w:rsidR="00431F49" w:rsidRDefault="00431F49" w:rsidP="00B26EB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3E27E53" w14:textId="60B53037" w:rsidR="0010356E" w:rsidRPr="00B26EB9" w:rsidRDefault="00AD3AAE" w:rsidP="00B26EB9">
      <w:pPr>
        <w:pStyle w:val="Listaszerbekezds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26EB9">
        <w:rPr>
          <w:rFonts w:ascii="Times New Roman" w:hAnsi="Times New Roman" w:cs="Times New Roman"/>
          <w:sz w:val="24"/>
          <w:szCs w:val="24"/>
        </w:rPr>
        <w:t xml:space="preserve">Jelen </w:t>
      </w:r>
      <w:r w:rsidR="00BD15B7">
        <w:rPr>
          <w:rFonts w:ascii="Times New Roman" w:hAnsi="Times New Roman" w:cs="Times New Roman"/>
          <w:sz w:val="24"/>
          <w:szCs w:val="24"/>
        </w:rPr>
        <w:t>megállapodásban</w:t>
      </w:r>
      <w:r w:rsidRPr="00B26EB9">
        <w:rPr>
          <w:rFonts w:ascii="Times New Roman" w:hAnsi="Times New Roman" w:cs="Times New Roman"/>
          <w:sz w:val="24"/>
          <w:szCs w:val="24"/>
        </w:rPr>
        <w:t xml:space="preserve"> nem szabályozott kérdésekben az államháztartásról szóló 2011. évi CXCV. törvény, az államháztartásról szóló törvény végrehajtásáról szóló 368/2011. (XII. 31.) Korm. rendelet és a Polgári Törvénykönyvről szóló 2013. évi V. törvény rendelkezéseit kell alkalmazni.</w:t>
      </w:r>
    </w:p>
    <w:p w14:paraId="037595BD" w14:textId="7AD97FEC" w:rsidR="00FB554E" w:rsidRDefault="00FB554E" w:rsidP="00FB554E">
      <w:pPr>
        <w:spacing w:before="60" w:after="0" w:line="276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50D7015" w14:textId="6F91861B" w:rsidR="00431F49" w:rsidRDefault="00431F49" w:rsidP="00FB554E">
      <w:pPr>
        <w:spacing w:before="60" w:after="0" w:line="276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CD2A7A7" w14:textId="78769698" w:rsidR="00431F49" w:rsidRDefault="00431F49" w:rsidP="00FB554E">
      <w:pPr>
        <w:spacing w:before="60" w:after="0" w:line="276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4BA43E4B" w14:textId="4D8D4FD7" w:rsidR="00431F49" w:rsidRDefault="00431F49" w:rsidP="00FB554E">
      <w:pPr>
        <w:spacing w:before="60" w:after="0" w:line="276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51D3A8E3" w14:textId="0690C4C5" w:rsidR="00FB554E" w:rsidRPr="00FB554E" w:rsidRDefault="00FB554E" w:rsidP="00FB554E">
      <w:pPr>
        <w:spacing w:before="60" w:after="0" w:line="276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FB554E">
        <w:rPr>
          <w:rFonts w:ascii="Times New Roman" w:hAnsi="Times New Roman" w:cs="Times New Roman"/>
          <w:sz w:val="24"/>
          <w:szCs w:val="24"/>
        </w:rPr>
        <w:lastRenderedPageBreak/>
        <w:t>Jelen megállapodás négy (4) egymással szó szerint mindenben megegyező példányban készült, melyből kettő példány az Önkormányzatot, kettő példány a Könyvtárat illeti meg. Jelen megállapodást a felek megismerték, az abban foglaltakat magukra nézve kötelezőnek tekintik, s mint akaratukkal mindenben megegyezőt aláír</w:t>
      </w:r>
      <w:r w:rsidR="00431F49">
        <w:rPr>
          <w:rFonts w:ascii="Times New Roman" w:hAnsi="Times New Roman" w:cs="Times New Roman"/>
          <w:sz w:val="24"/>
          <w:szCs w:val="24"/>
        </w:rPr>
        <w:t>j</w:t>
      </w:r>
      <w:r w:rsidRPr="00FB554E">
        <w:rPr>
          <w:rFonts w:ascii="Times New Roman" w:hAnsi="Times New Roman" w:cs="Times New Roman"/>
          <w:sz w:val="24"/>
          <w:szCs w:val="24"/>
        </w:rPr>
        <w:t>ák.</w:t>
      </w:r>
    </w:p>
    <w:p w14:paraId="302102BC" w14:textId="77777777" w:rsidR="00681516" w:rsidRDefault="00681516" w:rsidP="00AD3A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322FE3D" w14:textId="3F59E7B4" w:rsidR="00B26EB9" w:rsidRDefault="00B26EB9" w:rsidP="00B26EB9">
      <w:pPr>
        <w:tabs>
          <w:tab w:val="left" w:pos="467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</w:t>
      </w:r>
      <w:r w:rsidR="00FB554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>Budapest, 202</w:t>
      </w:r>
      <w:r w:rsidR="00FB554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2071D9" w14:textId="77777777" w:rsidR="00B26EB9" w:rsidRDefault="00B26EB9" w:rsidP="00B26EB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6EB9" w:rsidRPr="00036B8B" w14:paraId="24584E5D" w14:textId="77777777" w:rsidTr="006C5DD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0BC4F46" w14:textId="77777777" w:rsidR="00B26EB9" w:rsidRPr="00036B8B" w:rsidRDefault="00B26EB9" w:rsidP="006C5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33A082C" w14:textId="77777777" w:rsidR="00B26EB9" w:rsidRPr="00036B8B" w:rsidRDefault="00B26EB9" w:rsidP="006C5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B26EB9" w:rsidRPr="00036B8B" w14:paraId="40A76638" w14:textId="77777777" w:rsidTr="006C5DD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AC2F91C" w14:textId="77777777" w:rsidR="00B26EB9" w:rsidRPr="00036B8B" w:rsidRDefault="00B26EB9" w:rsidP="006C5DDA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54DB9145" w14:textId="77777777" w:rsidR="00B26EB9" w:rsidRPr="00036B8B" w:rsidRDefault="00B26EB9" w:rsidP="006C5DDA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0660E5B4" w14:textId="77777777" w:rsidR="00B26EB9" w:rsidRPr="00036B8B" w:rsidRDefault="00B26EB9" w:rsidP="006C5DDA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 xml:space="preserve">Niedermüller Péter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E58D181" w14:textId="77777777" w:rsidR="00B26EB9" w:rsidRDefault="00B26EB9" w:rsidP="006C5DDA">
            <w:pPr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9FE">
              <w:rPr>
                <w:rFonts w:ascii="Times New Roman" w:hAnsi="Times New Roman" w:cs="Times New Roman"/>
                <w:b/>
                <w:sz w:val="24"/>
                <w:szCs w:val="24"/>
              </w:rPr>
              <w:t>Fővárosi Szabó Ervin Könyvtár</w:t>
            </w:r>
          </w:p>
          <w:p w14:paraId="406A14A9" w14:textId="77777777" w:rsidR="00B26EB9" w:rsidRPr="00036B8B" w:rsidRDefault="00B26EB9" w:rsidP="006C5DDA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Fodor Péter főigazgató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B26EB9" w:rsidRPr="00036B8B" w14:paraId="298B441E" w14:textId="77777777" w:rsidTr="006C5DD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94F7A" w14:textId="77777777" w:rsidR="00B26EB9" w:rsidRPr="00036B8B" w:rsidRDefault="00B26EB9" w:rsidP="006C5DDA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AF30F" w14:textId="77777777" w:rsidR="00B26EB9" w:rsidRPr="00036B8B" w:rsidRDefault="00B26EB9" w:rsidP="006C5DDA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26EB9" w:rsidRPr="00036B8B" w14:paraId="016A7446" w14:textId="77777777" w:rsidTr="006C5DD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0F92E" w14:textId="57E6D045" w:rsidR="00B26EB9" w:rsidRPr="00036B8B" w:rsidRDefault="00B26EB9" w:rsidP="006C5DDA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</w:t>
            </w:r>
            <w:r w:rsidRPr="00036B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14:paraId="56CEC1E2" w14:textId="57CE460F" w:rsidR="00431F49" w:rsidRPr="00036B8B" w:rsidRDefault="00431F49" w:rsidP="00431F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820CF" w14:textId="77777777" w:rsidR="00B26EB9" w:rsidRDefault="00B26EB9" w:rsidP="006C5DD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14:paraId="771ABD8D" w14:textId="2FD429CD" w:rsidR="00B26EB9" w:rsidRDefault="00B26EB9" w:rsidP="006C5DD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egyző</w:t>
            </w:r>
            <w:r w:rsidR="00FB5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0CF">
              <w:rPr>
                <w:rFonts w:ascii="Times New Roman" w:hAnsi="Times New Roman" w:cs="Times New Roman"/>
                <w:sz w:val="24"/>
                <w:szCs w:val="24"/>
              </w:rPr>
              <w:t>jogkörében</w:t>
            </w:r>
            <w:r w:rsidR="00FB55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A6A">
              <w:rPr>
                <w:rFonts w:ascii="Times New Roman" w:hAnsi="Times New Roman" w:cs="Times New Roman"/>
                <w:sz w:val="24"/>
                <w:szCs w:val="24"/>
              </w:rPr>
              <w:t>eljárva</w:t>
            </w:r>
          </w:p>
          <w:p w14:paraId="14342CB2" w14:textId="4CD0BF42" w:rsidR="00FB554E" w:rsidRPr="00036B8B" w:rsidRDefault="00FB554E" w:rsidP="006C5DDA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Nagy Erika aljegyző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35566" w14:textId="77777777" w:rsidR="00B26EB9" w:rsidRDefault="00B26EB9" w:rsidP="006C5DDA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14:paraId="050FF9E5" w14:textId="77777777" w:rsidR="00B26EB9" w:rsidRDefault="00B26EB9" w:rsidP="006C5DDA">
            <w:pPr>
              <w:spacing w:before="240" w:after="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  <w:p w14:paraId="50F27B21" w14:textId="77777777" w:rsidR="00B26EB9" w:rsidRPr="00036B8B" w:rsidRDefault="00B26EB9" w:rsidP="006C5DDA">
            <w:pPr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29FE">
              <w:rPr>
                <w:rFonts w:ascii="Times New Roman" w:hAnsi="Times New Roman" w:cs="Times New Roman"/>
                <w:b/>
                <w:sz w:val="24"/>
                <w:szCs w:val="24"/>
              </w:rPr>
              <w:t>Fővárosi Szabó Ervin Könyvtár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Haszonné Kiss Katalin régióigazgató</w:t>
            </w:r>
          </w:p>
        </w:tc>
      </w:tr>
      <w:tr w:rsidR="00B26EB9" w:rsidRPr="00036B8B" w14:paraId="73B81EF4" w14:textId="77777777" w:rsidTr="006C5DDA">
        <w:trPr>
          <w:trHeight w:val="673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B63F7" w14:textId="77777777" w:rsidR="00B26EB9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2636DFF6" w14:textId="77777777" w:rsidR="00B26EB9" w:rsidRPr="00036B8B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14:paraId="223AAEAB" w14:textId="3F323170" w:rsidR="00B26EB9" w:rsidRDefault="00B26EB9" w:rsidP="006C5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Budapest, 202</w:t>
            </w:r>
            <w:r w:rsidR="00FB5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4BA8D8" w14:textId="77777777" w:rsidR="00B26EB9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31992E54" w14:textId="77777777" w:rsidR="00B26EB9" w:rsidRPr="00036B8B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5C930768" w14:textId="77777777" w:rsidR="00B26EB9" w:rsidRPr="00036B8B" w:rsidRDefault="00B26EB9" w:rsidP="006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14:paraId="0F901825" w14:textId="77777777" w:rsidR="00B26EB9" w:rsidRPr="00036B8B" w:rsidRDefault="00B26EB9" w:rsidP="006C5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Nemes Erzsébet</w:t>
            </w:r>
          </w:p>
          <w:p w14:paraId="25FB047B" w14:textId="77777777" w:rsidR="00B26EB9" w:rsidRPr="00036B8B" w:rsidRDefault="00B26EB9" w:rsidP="006C5D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7AFA3" w14:textId="77777777" w:rsidR="00B26EB9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3849C899" w14:textId="77777777" w:rsidR="00B26EB9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14:paraId="01A15AE5" w14:textId="138F81DC" w:rsidR="00B26EB9" w:rsidRDefault="00B26EB9" w:rsidP="006C5D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Budapest, 202</w:t>
            </w:r>
            <w:r w:rsidR="00FB55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28B758" w14:textId="77777777" w:rsidR="00B26EB9" w:rsidRPr="00320016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</w:p>
          <w:p w14:paraId="030E6EA2" w14:textId="77777777" w:rsidR="00B26EB9" w:rsidRPr="00036B8B" w:rsidRDefault="00B26EB9" w:rsidP="006C5D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5BB6FCA7" w14:textId="77777777" w:rsidR="00B26EB9" w:rsidRPr="00036B8B" w:rsidRDefault="00B26EB9" w:rsidP="006C5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14:paraId="160772EB" w14:textId="77777777" w:rsidR="00B26EB9" w:rsidRDefault="00B26EB9" w:rsidP="006C5DDA">
            <w:pPr>
              <w:spacing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Eszter Károly</w:t>
            </w:r>
          </w:p>
          <w:p w14:paraId="36D064CF" w14:textId="77777777" w:rsidR="00B26EB9" w:rsidRPr="00036B8B" w:rsidRDefault="00B26EB9" w:rsidP="006C5DDA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 xml:space="preserve">gazdasági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igazgató</w:t>
            </w:r>
          </w:p>
        </w:tc>
      </w:tr>
    </w:tbl>
    <w:p w14:paraId="79887AF6" w14:textId="77777777" w:rsidR="00B26EB9" w:rsidRPr="003B54EA" w:rsidRDefault="00B26EB9" w:rsidP="00B26EB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7F136A" w14:textId="77777777" w:rsidR="00B26EB9" w:rsidRPr="00AD3AAE" w:rsidRDefault="00B26EB9" w:rsidP="00AD3A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26EB9" w:rsidRPr="00AD3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A29A7"/>
    <w:multiLevelType w:val="multilevel"/>
    <w:tmpl w:val="3C78422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1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583A726A"/>
    <w:multiLevelType w:val="hybridMultilevel"/>
    <w:tmpl w:val="8564B4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F4D02"/>
    <w:multiLevelType w:val="hybridMultilevel"/>
    <w:tmpl w:val="C6F647DC"/>
    <w:lvl w:ilvl="0" w:tplc="9222CEDE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6800324"/>
    <w:multiLevelType w:val="multilevel"/>
    <w:tmpl w:val="69901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B7A"/>
    <w:rsid w:val="00005743"/>
    <w:rsid w:val="00011174"/>
    <w:rsid w:val="00063B13"/>
    <w:rsid w:val="0010356E"/>
    <w:rsid w:val="001D17FE"/>
    <w:rsid w:val="00220B92"/>
    <w:rsid w:val="00272A6A"/>
    <w:rsid w:val="003643A3"/>
    <w:rsid w:val="00370B82"/>
    <w:rsid w:val="003958C2"/>
    <w:rsid w:val="00422A3C"/>
    <w:rsid w:val="00431F49"/>
    <w:rsid w:val="004C4249"/>
    <w:rsid w:val="00591AA7"/>
    <w:rsid w:val="005D00CF"/>
    <w:rsid w:val="00681516"/>
    <w:rsid w:val="006844F8"/>
    <w:rsid w:val="007C1B7A"/>
    <w:rsid w:val="00812EE3"/>
    <w:rsid w:val="008B3F50"/>
    <w:rsid w:val="008C1C9E"/>
    <w:rsid w:val="0098450B"/>
    <w:rsid w:val="00A158E9"/>
    <w:rsid w:val="00AD3AAE"/>
    <w:rsid w:val="00B26EB9"/>
    <w:rsid w:val="00B739AB"/>
    <w:rsid w:val="00BD15B7"/>
    <w:rsid w:val="00BF1F22"/>
    <w:rsid w:val="00DB7610"/>
    <w:rsid w:val="00E124B7"/>
    <w:rsid w:val="00E33562"/>
    <w:rsid w:val="00E47BF6"/>
    <w:rsid w:val="00E541A7"/>
    <w:rsid w:val="00E73A2A"/>
    <w:rsid w:val="00E81BE8"/>
    <w:rsid w:val="00F11658"/>
    <w:rsid w:val="00F509F1"/>
    <w:rsid w:val="00F80465"/>
    <w:rsid w:val="00FB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D12C"/>
  <w15:chartTrackingRefBased/>
  <w15:docId w15:val="{9F7F5ABD-C0B1-49A7-9899-0B716C6C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1B7A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C1B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1B7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1B7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1B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1B7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1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1B7A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E541A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26EB9"/>
    <w:rPr>
      <w:color w:val="0563C1" w:themeColor="hyperlink"/>
      <w:u w:val="single"/>
    </w:rPr>
  </w:style>
  <w:style w:type="table" w:customStyle="1" w:styleId="Rcsostblzat1">
    <w:name w:val="Rácsos táblázat1"/>
    <w:basedOn w:val="Normltblzat"/>
    <w:next w:val="Rcsostblzat"/>
    <w:uiPriority w:val="59"/>
    <w:rsid w:val="00B2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B2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4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iss.kati@fszek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nasi.nikoletta@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46425-4A9F-4427-86DB-B2F6C89D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1096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Nyári Petra</cp:lastModifiedBy>
  <cp:revision>11</cp:revision>
  <dcterms:created xsi:type="dcterms:W3CDTF">2023-09-27T12:07:00Z</dcterms:created>
  <dcterms:modified xsi:type="dcterms:W3CDTF">2023-10-04T06:29:00Z</dcterms:modified>
</cp:coreProperties>
</file>